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exact"/>
        <w:jc w:val="center"/>
        <w:rPr>
          <w:rFonts w:hint="eastAsia" w:ascii="方正小标宋简体" w:hAnsi="方正小标宋简体" w:eastAsia="方正小标宋简体" w:cs="方正小标宋简体"/>
          <w:bCs/>
          <w:sz w:val="44"/>
          <w:szCs w:val="44"/>
        </w:rPr>
      </w:pPr>
      <w:bookmarkStart w:id="5" w:name="_GoBack"/>
      <w:bookmarkEnd w:id="5"/>
      <w:r>
        <w:rPr>
          <w:rFonts w:hint="eastAsia" w:ascii="方正小标宋简体" w:hAnsi="方正小标宋简体" w:eastAsia="方正小标宋简体" w:cs="方正小标宋简体"/>
          <w:bCs/>
          <w:sz w:val="44"/>
          <w:szCs w:val="44"/>
        </w:rPr>
        <w:t>吉林省2025年玉米茎穗兼收</w:t>
      </w:r>
    </w:p>
    <w:p>
      <w:pPr>
        <w:adjustRightInd/>
        <w:snapToGrid/>
        <w:spacing w:after="0" w:line="560" w:lineRule="exact"/>
        <w:jc w:val="center"/>
        <w:rPr>
          <w:rFonts w:hint="eastAsia" w:ascii="仿宋" w:hAnsi="仿宋" w:eastAsia="仿宋"/>
          <w:sz w:val="32"/>
          <w:szCs w:val="32"/>
        </w:rPr>
      </w:pPr>
      <w:r>
        <w:rPr>
          <w:rFonts w:hint="eastAsia" w:ascii="方正小标宋简体" w:hAnsi="方正小标宋简体" w:eastAsia="方正小标宋简体" w:cs="方正小标宋简体"/>
          <w:bCs/>
          <w:sz w:val="44"/>
          <w:szCs w:val="44"/>
        </w:rPr>
        <w:t>一次性作业项目实施方案</w:t>
      </w:r>
    </w:p>
    <w:p>
      <w:pPr>
        <w:adjustRightInd/>
        <w:snapToGrid/>
        <w:spacing w:after="0" w:line="560" w:lineRule="exact"/>
        <w:ind w:firstLine="640" w:firstLineChars="200"/>
        <w:rPr>
          <w:rFonts w:hint="eastAsia" w:ascii="仿宋" w:hAnsi="仿宋" w:eastAsia="仿宋"/>
          <w:sz w:val="32"/>
          <w:szCs w:val="32"/>
        </w:rPr>
      </w:pPr>
    </w:p>
    <w:p>
      <w:pPr>
        <w:adjustRightInd/>
        <w:snapToGrid/>
        <w:spacing w:after="0" w:line="560" w:lineRule="exact"/>
        <w:ind w:firstLine="640" w:firstLineChars="200"/>
        <w:rPr>
          <w:rFonts w:hint="eastAsia" w:ascii="仿宋" w:hAnsi="仿宋" w:eastAsia="仿宋"/>
          <w:sz w:val="32"/>
          <w:szCs w:val="32"/>
        </w:rPr>
      </w:pPr>
      <w:r>
        <w:rPr>
          <w:rFonts w:hint="eastAsia" w:ascii="仿宋" w:hAnsi="仿宋" w:eastAsia="仿宋"/>
          <w:sz w:val="32"/>
          <w:szCs w:val="32"/>
        </w:rPr>
        <w:t>为深入实施“秸秆变肉”暨千万头肉牛建设工程，支持有条件的县（市）利用玉米茎穗兼收机械及收贮设施，统筹推进秸秆饲料收贮工作，实现玉米秸秆不落地、不沾土直接转化为优质饲料，</w:t>
      </w:r>
      <w:r>
        <w:rPr>
          <w:rFonts w:hint="eastAsia" w:ascii="仿宋" w:hAnsi="仿宋" w:eastAsia="仿宋" w:cs="仿宋"/>
          <w:sz w:val="32"/>
          <w:szCs w:val="32"/>
        </w:rPr>
        <w:t>助力我省肉牛产业高质量发展，</w:t>
      </w:r>
      <w:r>
        <w:rPr>
          <w:rFonts w:hint="eastAsia" w:ascii="仿宋" w:hAnsi="仿宋" w:eastAsia="仿宋"/>
          <w:sz w:val="32"/>
          <w:szCs w:val="32"/>
        </w:rPr>
        <w:t>制定本方案。</w:t>
      </w:r>
    </w:p>
    <w:p>
      <w:pPr>
        <w:adjustRightInd/>
        <w:snapToGrid/>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一、建设内容</w:t>
      </w:r>
    </w:p>
    <w:p>
      <w:pPr>
        <w:adjustRightInd/>
        <w:snapToGrid/>
        <w:spacing w:after="0" w:line="560" w:lineRule="exact"/>
        <w:ind w:firstLine="640" w:firstLineChars="200"/>
        <w:rPr>
          <w:rFonts w:hint="eastAsia" w:ascii="仿宋" w:hAnsi="仿宋" w:eastAsia="仿宋"/>
          <w:sz w:val="32"/>
          <w:szCs w:val="32"/>
        </w:rPr>
      </w:pPr>
      <w:r>
        <w:rPr>
          <w:rFonts w:hint="eastAsia" w:ascii="仿宋" w:hAnsi="仿宋" w:eastAsia="仿宋"/>
          <w:sz w:val="32"/>
          <w:szCs w:val="32"/>
        </w:rPr>
        <w:t>2025年，省级坚持“自愿申报、先建后补”原则，在全省范围内实施玉米茎穗兼收一次性作业项目，对实施主体给予作业补贴，力争完成作业总面积达到</w:t>
      </w:r>
      <w:r>
        <w:rPr>
          <w:rFonts w:ascii="仿宋" w:hAnsi="仿宋" w:eastAsia="仿宋"/>
          <w:sz w:val="32"/>
          <w:szCs w:val="32"/>
        </w:rPr>
        <w:t>2</w:t>
      </w:r>
      <w:r>
        <w:rPr>
          <w:rFonts w:hint="eastAsia" w:ascii="仿宋" w:hAnsi="仿宋" w:eastAsia="仿宋"/>
          <w:sz w:val="32"/>
          <w:szCs w:val="32"/>
        </w:rPr>
        <w:t>3万亩以上。</w:t>
      </w:r>
    </w:p>
    <w:p>
      <w:pPr>
        <w:adjustRightInd/>
        <w:snapToGrid/>
        <w:spacing w:after="0"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（一）实施主体。</w:t>
      </w:r>
    </w:p>
    <w:p>
      <w:pPr>
        <w:adjustRightInd/>
        <w:snapToGrid/>
        <w:spacing w:after="0"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使用2025年新购的四行（及以上）玉米茎穗兼收机开展茎穗兼收一次性作业的养殖场（户）、农机专业合作社、土地托管合作社、村集体合作经济组织和秸秆饲料收贮加工企业等生产经营主体。</w:t>
      </w:r>
    </w:p>
    <w:p>
      <w:pPr>
        <w:adjustRightInd/>
        <w:snapToGrid/>
        <w:spacing w:after="0"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（二）补助标准。</w:t>
      </w:r>
    </w:p>
    <w:p>
      <w:pPr>
        <w:adjustRightInd/>
        <w:snapToGrid/>
        <w:spacing w:after="0"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对</w:t>
      </w:r>
      <w:r>
        <w:rPr>
          <w:rFonts w:hint="eastAsia" w:ascii="仿宋" w:hAnsi="仿宋" w:eastAsia="仿宋" w:cs="仿宋_GB2312"/>
          <w:sz w:val="32"/>
          <w:szCs w:val="32"/>
          <w:lang w:eastAsia="zh-CN"/>
        </w:rPr>
        <w:t>实施主体</w:t>
      </w:r>
      <w:r>
        <w:rPr>
          <w:rFonts w:hint="eastAsia" w:ascii="仿宋" w:hAnsi="仿宋" w:eastAsia="仿宋" w:cs="仿宋_GB2312"/>
          <w:sz w:val="32"/>
          <w:szCs w:val="32"/>
        </w:rPr>
        <w:t>在2025年8月1日至11月30日期间，使用新购的四行（及以上）玉米茎穗兼收机</w:t>
      </w:r>
      <w:r>
        <w:rPr>
          <w:rFonts w:hint="eastAsia" w:ascii="仿宋" w:hAnsi="仿宋" w:eastAsia="仿宋" w:cs="仿宋_GB2312"/>
          <w:sz w:val="32"/>
          <w:szCs w:val="32"/>
          <w:lang w:eastAsia="zh-CN"/>
        </w:rPr>
        <w:t>作业（单机</w:t>
      </w:r>
      <w:r>
        <w:rPr>
          <w:rFonts w:hint="eastAsia" w:ascii="仿宋" w:hAnsi="仿宋" w:eastAsia="仿宋" w:cs="仿宋_GB2312"/>
          <w:sz w:val="32"/>
          <w:szCs w:val="32"/>
        </w:rPr>
        <w:t>作业面积600亩含以上</w:t>
      </w:r>
      <w:r>
        <w:rPr>
          <w:rFonts w:hint="eastAsia" w:ascii="仿宋" w:hAnsi="仿宋" w:eastAsia="仿宋" w:cs="仿宋_GB2312"/>
          <w:sz w:val="32"/>
          <w:szCs w:val="32"/>
          <w:lang w:eastAsia="zh-CN"/>
        </w:rPr>
        <w:t>）</w:t>
      </w:r>
      <w:r>
        <w:rPr>
          <w:rFonts w:hint="eastAsia" w:ascii="仿宋" w:hAnsi="仿宋" w:eastAsia="仿宋" w:cs="仿宋_GB2312"/>
          <w:sz w:val="32"/>
          <w:szCs w:val="32"/>
        </w:rPr>
        <w:t>，</w:t>
      </w:r>
      <w:bookmarkStart w:id="0" w:name="_Hlk193664502"/>
      <w:r>
        <w:rPr>
          <w:rFonts w:hint="eastAsia" w:ascii="仿宋" w:hAnsi="仿宋" w:eastAsia="仿宋" w:cs="仿宋_GB2312"/>
          <w:sz w:val="32"/>
          <w:szCs w:val="32"/>
        </w:rPr>
        <w:t>验收合格的面积</w:t>
      </w:r>
      <w:bookmarkEnd w:id="0"/>
      <w:r>
        <w:rPr>
          <w:rFonts w:hint="eastAsia" w:ascii="仿宋" w:hAnsi="仿宋" w:eastAsia="仿宋" w:cs="仿宋_GB2312"/>
          <w:sz w:val="32"/>
          <w:szCs w:val="32"/>
        </w:rPr>
        <w:t>每亩补助不高于85元。同一作业地块，不得重复享受同类财政补贴。</w:t>
      </w:r>
    </w:p>
    <w:p>
      <w:pPr>
        <w:spacing w:after="0" w:line="56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（三）补助方式及资金规模。</w:t>
      </w:r>
    </w:p>
    <w:p>
      <w:pPr>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采取“</w:t>
      </w:r>
      <w:r>
        <w:rPr>
          <w:rFonts w:hint="eastAsia" w:ascii="仿宋" w:hAnsi="仿宋" w:eastAsia="仿宋" w:cs="仿宋_GB2312"/>
          <w:sz w:val="32"/>
          <w:szCs w:val="32"/>
        </w:rPr>
        <w:t>据实补助、压年补贴、省级直拨”方式，</w:t>
      </w:r>
      <w:r>
        <w:rPr>
          <w:rFonts w:hint="eastAsia" w:ascii="仿宋" w:hAnsi="仿宋" w:eastAsia="仿宋" w:cs="仿宋"/>
          <w:sz w:val="32"/>
          <w:szCs w:val="32"/>
        </w:rPr>
        <w:t>补助资金规模2000万元，列入下</w:t>
      </w:r>
      <w:r>
        <w:rPr>
          <w:rFonts w:hint="eastAsia" w:ascii="仿宋" w:hAnsi="仿宋" w:eastAsia="仿宋" w:cs="仿宋"/>
          <w:sz w:val="32"/>
          <w:szCs w:val="32"/>
          <w:lang w:eastAsia="zh-CN"/>
        </w:rPr>
        <w:t>一</w:t>
      </w:r>
      <w:r>
        <w:rPr>
          <w:rFonts w:hint="eastAsia" w:ascii="仿宋" w:hAnsi="仿宋" w:eastAsia="仿宋" w:cs="仿宋"/>
          <w:sz w:val="32"/>
          <w:szCs w:val="32"/>
        </w:rPr>
        <w:t>年度</w:t>
      </w:r>
      <w:r>
        <w:rPr>
          <w:rFonts w:hint="eastAsia" w:ascii="仿宋" w:hAnsi="仿宋" w:eastAsia="仿宋" w:cs="仿宋"/>
          <w:sz w:val="32"/>
          <w:szCs w:val="32"/>
          <w:lang w:eastAsia="zh-CN"/>
        </w:rPr>
        <w:t>农</w:t>
      </w:r>
      <w:r>
        <w:rPr>
          <w:rFonts w:hint="eastAsia" w:ascii="仿宋" w:hAnsi="仿宋" w:eastAsia="仿宋" w:cs="仿宋"/>
          <w:sz w:val="32"/>
          <w:szCs w:val="32"/>
        </w:rPr>
        <w:t>业高质量发展专项资金</w:t>
      </w:r>
      <w:r>
        <w:rPr>
          <w:rFonts w:hint="eastAsia" w:ascii="仿宋" w:hAnsi="仿宋" w:eastAsia="仿宋" w:cs="仿宋"/>
          <w:sz w:val="32"/>
          <w:szCs w:val="32"/>
          <w:lang w:eastAsia="zh-CN"/>
        </w:rPr>
        <w:t>（省级畜牧部分）</w:t>
      </w:r>
      <w:r>
        <w:rPr>
          <w:rFonts w:hint="eastAsia" w:ascii="仿宋" w:hAnsi="仿宋" w:eastAsia="仿宋" w:cs="仿宋"/>
          <w:sz w:val="32"/>
          <w:szCs w:val="32"/>
        </w:rPr>
        <w:t>预算。</w:t>
      </w:r>
    </w:p>
    <w:p>
      <w:pPr>
        <w:adjustRightInd/>
        <w:snapToGrid/>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二、方法步骤</w:t>
      </w:r>
    </w:p>
    <w:p>
      <w:pPr>
        <w:spacing w:after="0" w:line="560" w:lineRule="exact"/>
        <w:ind w:firstLine="640" w:firstLineChars="200"/>
        <w:rPr>
          <w:rFonts w:hint="eastAsia" w:ascii="仿宋" w:hAnsi="仿宋" w:eastAsia="仿宋" w:cs="仿宋_GB2312"/>
          <w:b/>
          <w:bCs/>
          <w:sz w:val="32"/>
          <w:szCs w:val="32"/>
        </w:rPr>
      </w:pPr>
      <w:r>
        <w:rPr>
          <w:rFonts w:hint="eastAsia" w:ascii="楷体" w:hAnsi="楷体" w:eastAsia="楷体" w:cs="仿宋_GB2312"/>
          <w:sz w:val="32"/>
          <w:szCs w:val="32"/>
        </w:rPr>
        <w:t>（一）制定实施方案（6月底前）。</w:t>
      </w:r>
      <w:r>
        <w:rPr>
          <w:rFonts w:hint="eastAsia" w:ascii="仿宋" w:hAnsi="仿宋" w:eastAsia="仿宋" w:cs="仿宋_GB2312"/>
          <w:sz w:val="32"/>
          <w:szCs w:val="32"/>
        </w:rPr>
        <w:t>各市县按照本方案要求，结合本地实际，由县（市、区）畜牧业管理部门、财政部门联合制定本地具体实施方案，报省畜牧局备案（纸质版一式三份，电子版发邮箱qdiiuwan@163.com）。</w:t>
      </w:r>
    </w:p>
    <w:p>
      <w:pPr>
        <w:adjustRightInd/>
        <w:snapToGrid/>
        <w:spacing w:after="0" w:line="560" w:lineRule="exact"/>
        <w:ind w:firstLine="640" w:firstLineChars="200"/>
        <w:rPr>
          <w:rFonts w:hint="eastAsia" w:ascii="仿宋" w:hAnsi="仿宋" w:eastAsia="仿宋" w:cs="仿宋_GB2312"/>
          <w:sz w:val="32"/>
          <w:szCs w:val="32"/>
        </w:rPr>
      </w:pPr>
      <w:r>
        <w:rPr>
          <w:rFonts w:hint="eastAsia" w:ascii="楷体" w:hAnsi="楷体" w:eastAsia="楷体" w:cs="仿宋_GB2312"/>
          <w:sz w:val="32"/>
          <w:szCs w:val="32"/>
        </w:rPr>
        <w:t>（二</w:t>
      </w:r>
      <w:r>
        <w:rPr>
          <w:rFonts w:ascii="楷体" w:hAnsi="楷体" w:eastAsia="楷体" w:cs="仿宋_GB2312"/>
          <w:sz w:val="32"/>
          <w:szCs w:val="32"/>
        </w:rPr>
        <w:t>）</w:t>
      </w:r>
      <w:r>
        <w:rPr>
          <w:rFonts w:hint="eastAsia" w:ascii="楷体" w:hAnsi="楷体" w:eastAsia="楷体" w:cs="仿宋_GB2312"/>
          <w:sz w:val="32"/>
          <w:szCs w:val="32"/>
        </w:rPr>
        <w:t>项目申报储备（7月20前）。</w:t>
      </w:r>
      <w:r>
        <w:rPr>
          <w:rFonts w:hint="eastAsia" w:ascii="仿宋" w:hAnsi="仿宋" w:eastAsia="仿宋" w:cs="仿宋_GB2312"/>
          <w:sz w:val="32"/>
          <w:szCs w:val="32"/>
        </w:rPr>
        <w:t>各市县要利用网络、新闻媒体等多种形式，广泛进行宣传发动，组织有关主体积极申报。项目实施主体按要求填写《茎穗兼收一次性作业示范项目申报表》（附1）、《茎穗兼收一次性作业实施主体承诺书》（附2），申报提交所在县（市、区）畜牧业管理部门。各县（市、区）畜牧业管理部门负责对项目申报材料进行审查并现场核查，</w:t>
      </w:r>
      <w:r>
        <w:rPr>
          <w:rFonts w:hint="eastAsia" w:ascii="仿宋" w:hAnsi="仿宋" w:eastAsia="仿宋" w:cs="仿宋_GB2312"/>
          <w:sz w:val="32"/>
          <w:szCs w:val="32"/>
          <w:lang w:eastAsia="zh-CN"/>
        </w:rPr>
        <w:t>并</w:t>
      </w:r>
      <w:r>
        <w:rPr>
          <w:rFonts w:hint="eastAsia" w:ascii="仿宋" w:hAnsi="仿宋" w:eastAsia="仿宋" w:cs="仿宋_GB2312"/>
          <w:sz w:val="32"/>
          <w:szCs w:val="32"/>
        </w:rPr>
        <w:t>将初审确认符合申报条件主体纳入县级项目储备库，所有申报材料存档，于7月20前将储备库内项目主体汇总，形成《茎穗兼收一次作业示范项目申报情况汇总表》（附3）报省级备案后，组织项目主体实施。</w:t>
      </w:r>
    </w:p>
    <w:p>
      <w:pPr>
        <w:adjustRightInd/>
        <w:snapToGrid/>
        <w:spacing w:after="0" w:line="560" w:lineRule="exact"/>
        <w:ind w:firstLine="640" w:firstLineChars="200"/>
        <w:rPr>
          <w:rFonts w:hint="eastAsia" w:ascii="仿宋" w:hAnsi="仿宋" w:eastAsia="仿宋" w:cs="仿宋_GB2312"/>
          <w:sz w:val="32"/>
          <w:szCs w:val="32"/>
        </w:rPr>
      </w:pPr>
      <w:r>
        <w:rPr>
          <w:rFonts w:hint="eastAsia" w:ascii="楷体" w:hAnsi="楷体" w:eastAsia="楷体" w:cs="仿宋_GB2312"/>
          <w:sz w:val="32"/>
          <w:szCs w:val="32"/>
        </w:rPr>
        <w:t>(三)备案安装录入（9月底前）。</w:t>
      </w:r>
      <w:r>
        <w:rPr>
          <w:rFonts w:hint="eastAsia" w:ascii="仿宋" w:hAnsi="仿宋" w:eastAsia="仿宋" w:cs="仿宋_GB2312"/>
          <w:sz w:val="32"/>
          <w:szCs w:val="32"/>
        </w:rPr>
        <w:t>各项目县（市、区）要加强项目主体与机械销售经销商的对接，做好购机指导和融资服务。储备项目主体采购作业机械落户上牌后，向县级畜牧部门提供作业机械行驶证、购置机械发票、机械铭牌拓印图片、机械正侧面照片等材料，县级审核确认后，通知平台公司安装农机作业监测终端设备（一台作业车辆只能安装一个作业监测设备，主体不允许私自增装或调整监测设备），并将作业机械牌照、行驶证、购机发票、项目申报主体身份证明材料（身份证/营业执照）、补贴资金发放银行卡信息（开户行、卡号</w:t>
      </w:r>
      <w:r>
        <w:rPr>
          <w:rFonts w:hint="eastAsia" w:ascii="仿宋" w:hAnsi="仿宋" w:eastAsia="仿宋" w:cs="仿宋_GB2312"/>
          <w:sz w:val="32"/>
          <w:szCs w:val="32"/>
          <w:lang w:eastAsia="zh-CN"/>
        </w:rPr>
        <w:t>，如申报主体为个人，应使用社会保障卡</w:t>
      </w:r>
      <w:r>
        <w:rPr>
          <w:rFonts w:hint="eastAsia" w:ascii="仿宋" w:hAnsi="仿宋" w:eastAsia="仿宋" w:cs="仿宋_GB2312"/>
          <w:sz w:val="32"/>
          <w:szCs w:val="32"/>
        </w:rPr>
        <w:t>）信息录入“</w:t>
      </w:r>
      <w:r>
        <w:fldChar w:fldCharType="begin"/>
      </w:r>
      <w:r>
        <w:instrText xml:space="preserve"> HYPERLINK "http://nyt.jids.cn/" </w:instrText>
      </w:r>
      <w:r>
        <w:fldChar w:fldCharType="separate"/>
      </w:r>
      <w:r>
        <w:rPr>
          <w:rFonts w:hint="eastAsia" w:ascii="仿宋" w:hAnsi="仿宋" w:eastAsia="仿宋" w:cs="仿宋_GB2312"/>
          <w:sz w:val="32"/>
          <w:szCs w:val="32"/>
        </w:rPr>
        <w:t>吉林省农业机械化智慧云平台</w:t>
      </w:r>
      <w:r>
        <w:rPr>
          <w:rFonts w:hint="eastAsia" w:ascii="仿宋" w:hAnsi="仿宋" w:eastAsia="仿宋" w:cs="仿宋_GB2312"/>
          <w:sz w:val="32"/>
          <w:szCs w:val="32"/>
        </w:rPr>
        <w:fldChar w:fldCharType="end"/>
      </w:r>
      <w:r>
        <w:rPr>
          <w:rFonts w:hint="eastAsia" w:ascii="仿宋" w:hAnsi="仿宋" w:eastAsia="仿宋" w:cs="仿宋_GB2312"/>
          <w:sz w:val="32"/>
          <w:szCs w:val="32"/>
        </w:rPr>
        <w:t>”，行驶证信息应与项目申报主体信息一致（参与作业车辆必须是自有车辆，公司车辆可以在法人名下）。原则上，9月底前所有项目主体应完成作业监测终端的安装与信息录入。</w:t>
      </w:r>
    </w:p>
    <w:p>
      <w:pPr>
        <w:spacing w:after="0" w:line="560" w:lineRule="exact"/>
        <w:ind w:firstLine="640" w:firstLineChars="200"/>
        <w:rPr>
          <w:rFonts w:hint="eastAsia" w:ascii="仿宋" w:hAnsi="仿宋" w:eastAsia="仿宋" w:cs="仿宋_GB2312"/>
          <w:sz w:val="32"/>
          <w:szCs w:val="32"/>
        </w:rPr>
      </w:pPr>
      <w:r>
        <w:rPr>
          <w:rFonts w:hint="eastAsia" w:ascii="楷体" w:hAnsi="楷体" w:eastAsia="楷体" w:cs="仿宋_GB2312"/>
          <w:sz w:val="32"/>
          <w:szCs w:val="32"/>
        </w:rPr>
        <w:t>（四）项目实施、验收核准（12月底前）。</w:t>
      </w:r>
      <w:bookmarkStart w:id="1" w:name="_Hlk191806184"/>
      <w:r>
        <w:rPr>
          <w:rFonts w:hint="eastAsia" w:ascii="仿宋" w:hAnsi="仿宋" w:eastAsia="仿宋" w:cs="仿宋_GB2312"/>
          <w:sz w:val="32"/>
          <w:szCs w:val="32"/>
        </w:rPr>
        <w:t>各项目县（市、区）</w:t>
      </w:r>
      <w:bookmarkEnd w:id="1"/>
      <w:r>
        <w:rPr>
          <w:rFonts w:hint="eastAsia" w:ascii="仿宋" w:hAnsi="仿宋" w:eastAsia="仿宋" w:cs="仿宋_GB2312"/>
          <w:sz w:val="32"/>
          <w:szCs w:val="32"/>
        </w:rPr>
        <w:t>按照实施方案组织项目实施，加强地块、机械运维、技术指导和秸秆销售等对接服务。11月底前，各项目县（市、区）对项目实施情况进行验收，主要依据“</w:t>
      </w:r>
      <w:r>
        <w:fldChar w:fldCharType="begin"/>
      </w:r>
      <w:r>
        <w:instrText xml:space="preserve"> HYPERLINK "http://nyt.jids.cn/" </w:instrText>
      </w:r>
      <w:r>
        <w:fldChar w:fldCharType="separate"/>
      </w:r>
      <w:r>
        <w:rPr>
          <w:rFonts w:hint="eastAsia" w:ascii="仿宋" w:hAnsi="仿宋" w:eastAsia="仿宋" w:cs="仿宋_GB2312"/>
          <w:sz w:val="32"/>
          <w:szCs w:val="32"/>
        </w:rPr>
        <w:t>吉林省农业机械化智慧云平台</w:t>
      </w:r>
      <w:r>
        <w:rPr>
          <w:rFonts w:hint="eastAsia" w:ascii="仿宋" w:hAnsi="仿宋" w:eastAsia="仿宋" w:cs="仿宋_GB2312"/>
          <w:sz w:val="32"/>
          <w:szCs w:val="32"/>
        </w:rPr>
        <w:fldChar w:fldCharType="end"/>
      </w:r>
      <w:r>
        <w:rPr>
          <w:rFonts w:hint="eastAsia" w:ascii="仿宋" w:hAnsi="仿宋" w:eastAsia="仿宋" w:cs="仿宋_GB2312"/>
          <w:sz w:val="32"/>
          <w:szCs w:val="32"/>
        </w:rPr>
        <w:t>”数据，重点对作业机械、作业面积、重复申报补贴等情况进行二次复核和验收核准，必要时可采用人工现场测量或部门联查等方式核验。县级验收核准无异议后，从“</w:t>
      </w:r>
      <w:r>
        <w:fldChar w:fldCharType="begin"/>
      </w:r>
      <w:r>
        <w:instrText xml:space="preserve"> HYPERLINK "http://nyt.jids.cn/" </w:instrText>
      </w:r>
      <w:r>
        <w:fldChar w:fldCharType="separate"/>
      </w:r>
      <w:r>
        <w:rPr>
          <w:rFonts w:hint="eastAsia" w:ascii="仿宋" w:hAnsi="仿宋" w:eastAsia="仿宋" w:cs="仿宋_GB2312"/>
          <w:sz w:val="32"/>
          <w:szCs w:val="32"/>
        </w:rPr>
        <w:t>吉林省农业机械化智慧云平台</w:t>
      </w:r>
      <w:r>
        <w:rPr>
          <w:rFonts w:hint="eastAsia" w:ascii="仿宋" w:hAnsi="仿宋" w:eastAsia="仿宋" w:cs="仿宋_GB2312"/>
          <w:sz w:val="32"/>
          <w:szCs w:val="32"/>
        </w:rPr>
        <w:fldChar w:fldCharType="end"/>
      </w:r>
      <w:r>
        <w:rPr>
          <w:rFonts w:hint="eastAsia" w:ascii="仿宋" w:hAnsi="仿宋" w:eastAsia="仿宋" w:cs="仿宋_GB2312"/>
          <w:sz w:val="32"/>
          <w:szCs w:val="32"/>
        </w:rPr>
        <w:t>”导出《茎穗收获作业补助项目统计表（3）》（附件4），经项目主体确认无误签字确认后，项目县（市、区）从“</w:t>
      </w:r>
      <w:r>
        <w:fldChar w:fldCharType="begin"/>
      </w:r>
      <w:r>
        <w:instrText xml:space="preserve"> HYPERLINK "http://nyt.jids.cn/" </w:instrText>
      </w:r>
      <w:r>
        <w:fldChar w:fldCharType="separate"/>
      </w:r>
      <w:r>
        <w:rPr>
          <w:rFonts w:hint="eastAsia" w:ascii="仿宋" w:hAnsi="仿宋" w:eastAsia="仿宋" w:cs="仿宋_GB2312"/>
          <w:sz w:val="32"/>
          <w:szCs w:val="32"/>
        </w:rPr>
        <w:t>吉林省农业机械化智慧云平台</w:t>
      </w:r>
      <w:r>
        <w:rPr>
          <w:rFonts w:hint="eastAsia" w:ascii="仿宋" w:hAnsi="仿宋" w:eastAsia="仿宋" w:cs="仿宋_GB2312"/>
          <w:sz w:val="32"/>
          <w:szCs w:val="32"/>
        </w:rPr>
        <w:fldChar w:fldCharType="end"/>
      </w:r>
      <w:r>
        <w:rPr>
          <w:rFonts w:hint="eastAsia" w:ascii="仿宋" w:hAnsi="仿宋" w:eastAsia="仿宋" w:cs="仿宋_GB2312"/>
          <w:sz w:val="32"/>
          <w:szCs w:val="32"/>
        </w:rPr>
        <w:t>”导出《茎穗收获作业补助项目统计表（7）》（附件5），主管领导审阅加盖公章报省级备案。12月底前，省畜牧局组织对项目县任务完成情况开展抽验。</w:t>
      </w:r>
    </w:p>
    <w:p>
      <w:pPr>
        <w:adjustRightInd/>
        <w:snapToGrid/>
        <w:spacing w:after="0" w:line="560" w:lineRule="exact"/>
        <w:ind w:firstLine="640" w:firstLineChars="200"/>
        <w:rPr>
          <w:rFonts w:hint="eastAsia" w:ascii="仿宋" w:hAnsi="仿宋" w:eastAsia="仿宋" w:cs="仿宋_GB2312"/>
          <w:sz w:val="32"/>
          <w:szCs w:val="32"/>
        </w:rPr>
      </w:pPr>
      <w:r>
        <w:rPr>
          <w:rFonts w:hint="eastAsia" w:ascii="楷体" w:hAnsi="楷体" w:eastAsia="楷体" w:cs="仿宋_GB2312"/>
          <w:sz w:val="32"/>
          <w:szCs w:val="32"/>
        </w:rPr>
        <w:t>（五）项目资金拨付（翌年</w:t>
      </w:r>
      <w:r>
        <w:rPr>
          <w:rFonts w:hint="default" w:ascii="楷体" w:hAnsi="楷体" w:eastAsia="楷体" w:cs="仿宋_GB2312"/>
          <w:sz w:val="32"/>
          <w:szCs w:val="32"/>
          <w:lang w:val="en"/>
        </w:rPr>
        <w:t>6</w:t>
      </w:r>
      <w:r>
        <w:rPr>
          <w:rFonts w:hint="eastAsia" w:ascii="楷体" w:hAnsi="楷体" w:eastAsia="楷体" w:cs="仿宋_GB2312"/>
          <w:sz w:val="32"/>
          <w:szCs w:val="32"/>
        </w:rPr>
        <w:t>月底前）。</w:t>
      </w:r>
      <w:r>
        <w:rPr>
          <w:rFonts w:hint="eastAsia" w:ascii="仿宋" w:hAnsi="仿宋" w:eastAsia="仿宋" w:cs="仿宋_GB2312"/>
          <w:sz w:val="32"/>
          <w:szCs w:val="32"/>
        </w:rPr>
        <w:t>省畜牧局对审验合格的拟补贴对象和作业面积情况进行公示，公示无异议后，根据审验合格的作业面积</w:t>
      </w:r>
      <w:r>
        <w:rPr>
          <w:rFonts w:hint="eastAsia" w:ascii="仿宋" w:hAnsi="仿宋" w:eastAsia="仿宋" w:cs="仿宋_GB2312"/>
          <w:sz w:val="32"/>
          <w:szCs w:val="32"/>
          <w:lang w:eastAsia="zh-CN"/>
        </w:rPr>
        <w:t>和资金规模</w:t>
      </w:r>
      <w:r>
        <w:rPr>
          <w:rFonts w:hint="eastAsia" w:ascii="仿宋" w:hAnsi="仿宋" w:eastAsia="仿宋" w:cs="仿宋_GB2312"/>
          <w:sz w:val="32"/>
          <w:szCs w:val="32"/>
        </w:rPr>
        <w:t>测算全省平均补助标准，提出资金分配意见</w:t>
      </w:r>
      <w:r>
        <w:rPr>
          <w:rFonts w:hint="eastAsia" w:ascii="仿宋" w:hAnsi="仿宋" w:eastAsia="仿宋" w:cs="仿宋_GB2312"/>
          <w:sz w:val="32"/>
          <w:szCs w:val="32"/>
          <w:lang w:eastAsia="zh-CN"/>
        </w:rPr>
        <w:t>并征得</w:t>
      </w:r>
      <w:r>
        <w:rPr>
          <w:rFonts w:hint="eastAsia" w:ascii="仿宋" w:hAnsi="仿宋" w:eastAsia="仿宋" w:cs="仿宋_GB2312"/>
          <w:sz w:val="32"/>
          <w:szCs w:val="32"/>
        </w:rPr>
        <w:t>省财政厅</w:t>
      </w:r>
      <w:r>
        <w:rPr>
          <w:rFonts w:hint="eastAsia" w:ascii="仿宋" w:hAnsi="仿宋" w:eastAsia="仿宋" w:cs="仿宋_GB2312"/>
          <w:sz w:val="32"/>
          <w:szCs w:val="32"/>
          <w:lang w:eastAsia="zh-CN"/>
        </w:rPr>
        <w:t>同意后，</w:t>
      </w:r>
      <w:bookmarkStart w:id="2" w:name="_Hlk177489100"/>
      <w:r>
        <w:rPr>
          <w:rFonts w:hint="eastAsia" w:ascii="仿宋" w:hAnsi="仿宋" w:eastAsia="仿宋" w:cs="仿宋_GB2312"/>
          <w:sz w:val="32"/>
          <w:szCs w:val="32"/>
        </w:rPr>
        <w:t>将资金直接拨付项目实施主体。</w:t>
      </w:r>
    </w:p>
    <w:bookmarkEnd w:id="2"/>
    <w:p>
      <w:pPr>
        <w:adjustRightInd/>
        <w:snapToGrid/>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三、有关要求</w:t>
      </w:r>
    </w:p>
    <w:p>
      <w:pPr>
        <w:adjustRightInd/>
        <w:snapToGrid/>
        <w:spacing w:after="0" w:line="560" w:lineRule="exact"/>
        <w:ind w:firstLine="642" w:firstLineChars="200"/>
        <w:rPr>
          <w:rFonts w:hint="eastAsia" w:ascii="仿宋" w:hAnsi="仿宋" w:eastAsia="仿宋"/>
          <w:sz w:val="32"/>
          <w:szCs w:val="32"/>
        </w:rPr>
      </w:pPr>
      <w:r>
        <w:rPr>
          <w:rFonts w:hint="eastAsia" w:ascii="楷体" w:hAnsi="楷体" w:eastAsia="楷体" w:cs="楷体"/>
          <w:b/>
          <w:bCs/>
          <w:sz w:val="32"/>
          <w:szCs w:val="32"/>
        </w:rPr>
        <w:t>（一）加强组织领导。</w:t>
      </w:r>
      <w:r>
        <w:rPr>
          <w:rFonts w:hint="eastAsia" w:ascii="仿宋" w:hAnsi="仿宋" w:eastAsia="仿宋"/>
          <w:sz w:val="32"/>
          <w:szCs w:val="32"/>
        </w:rPr>
        <w:t>各市县要高度重视，特别是肉牛产业发展基础好、秸秆产量较大、适合大规模机械作业的县（市、区），要精心组织，周密安排，认真制定实施方案。</w:t>
      </w:r>
    </w:p>
    <w:p>
      <w:pPr>
        <w:adjustRightInd/>
        <w:snapToGrid/>
        <w:spacing w:after="0" w:line="560" w:lineRule="exact"/>
        <w:ind w:firstLine="642" w:firstLineChars="200"/>
        <w:rPr>
          <w:rFonts w:hint="eastAsia" w:ascii="仿宋" w:hAnsi="仿宋" w:eastAsia="仿宋"/>
          <w:sz w:val="32"/>
          <w:szCs w:val="32"/>
        </w:rPr>
      </w:pPr>
      <w:r>
        <w:rPr>
          <w:rFonts w:hint="eastAsia" w:ascii="楷体" w:hAnsi="楷体" w:eastAsia="楷体" w:cs="楷体"/>
          <w:b/>
          <w:bCs/>
          <w:sz w:val="32"/>
          <w:szCs w:val="32"/>
        </w:rPr>
        <w:t>（二）强化项目引领。</w:t>
      </w:r>
      <w:r>
        <w:rPr>
          <w:rFonts w:hint="eastAsia" w:ascii="仿宋" w:hAnsi="仿宋" w:eastAsia="仿宋"/>
          <w:sz w:val="32"/>
          <w:szCs w:val="32"/>
        </w:rPr>
        <w:t>各项目县要严格按照实施方案的具体安排，加快组织实施，引导购机主体购置茎穗兼收机及配套机械，帮助购机主体对接机械设备生产厂商、</w:t>
      </w:r>
      <w:r>
        <w:rPr>
          <w:rFonts w:hint="eastAsia" w:ascii="仿宋" w:hAnsi="仿宋" w:eastAsia="仿宋" w:cs="Times New Roman"/>
          <w:sz w:val="32"/>
          <w:szCs w:val="32"/>
        </w:rPr>
        <w:t>协助办理农机保险贷款</w:t>
      </w:r>
      <w:r>
        <w:rPr>
          <w:rFonts w:hint="eastAsia" w:ascii="仿宋" w:hAnsi="仿宋" w:eastAsia="仿宋"/>
          <w:sz w:val="32"/>
          <w:szCs w:val="32"/>
        </w:rPr>
        <w:t>，</w:t>
      </w:r>
      <w:r>
        <w:rPr>
          <w:rFonts w:hint="eastAsia" w:ascii="仿宋" w:hAnsi="仿宋" w:eastAsia="仿宋" w:cs="Times New Roman"/>
          <w:sz w:val="32"/>
          <w:szCs w:val="32"/>
        </w:rPr>
        <w:t>组织开展农机驾驶员培训、考试、办理驾驶证，</w:t>
      </w:r>
      <w:r>
        <w:rPr>
          <w:rFonts w:hint="eastAsia" w:ascii="仿宋" w:hAnsi="仿宋" w:eastAsia="仿宋"/>
          <w:sz w:val="32"/>
          <w:szCs w:val="32"/>
        </w:rPr>
        <w:t>加强操作培训、菌剂选用等技术指导，帮助对接作业乡镇、村屯种植户和秸秆收贮企业，畅通秸秆饲料销路。</w:t>
      </w:r>
    </w:p>
    <w:p>
      <w:pPr>
        <w:numPr>
          <w:ilvl w:val="255"/>
          <w:numId w:val="0"/>
        </w:numPr>
        <w:adjustRightInd/>
        <w:snapToGrid/>
        <w:spacing w:after="0" w:line="560" w:lineRule="exact"/>
        <w:ind w:firstLine="642" w:firstLineChars="200"/>
        <w:rPr>
          <w:rFonts w:hint="eastAsia" w:ascii="仿宋" w:hAnsi="仿宋" w:eastAsia="仿宋"/>
          <w:sz w:val="32"/>
          <w:szCs w:val="32"/>
        </w:rPr>
      </w:pPr>
      <w:r>
        <w:rPr>
          <w:rFonts w:hint="eastAsia" w:ascii="楷体" w:hAnsi="楷体" w:eastAsia="楷体" w:cs="楷体"/>
          <w:b/>
          <w:sz w:val="32"/>
          <w:szCs w:val="32"/>
        </w:rPr>
        <w:t>（三）加强政策支撑。</w:t>
      </w:r>
      <w:r>
        <w:rPr>
          <w:rFonts w:hint="eastAsia" w:ascii="仿宋" w:hAnsi="仿宋" w:eastAsia="仿宋" w:cs="仿宋_GB2312"/>
          <w:sz w:val="32"/>
          <w:szCs w:val="32"/>
        </w:rPr>
        <w:t>各市县要</w:t>
      </w:r>
      <w:r>
        <w:rPr>
          <w:rFonts w:hint="eastAsia" w:ascii="仿宋" w:hAnsi="仿宋" w:eastAsia="仿宋" w:cs="仿宋_GB2312"/>
          <w:bCs/>
          <w:sz w:val="32"/>
          <w:szCs w:val="32"/>
        </w:rPr>
        <w:t>在项目申报储备、收贮作业、审核验收、重复申请补助核实等环节紧密推进，缩短时限，确保作业机器数量和作业质效，确保应申尽申、应作尽作、应补尽补，确保同一机械不重复申报茎穗兼收作业补贴、同一地块不重复申报同类财政补贴。鼓励各市县利用</w:t>
      </w:r>
      <w:r>
        <w:rPr>
          <w:rFonts w:hint="eastAsia" w:ascii="仿宋" w:hAnsi="仿宋" w:eastAsia="仿宋" w:cs="仿宋"/>
          <w:bCs/>
          <w:color w:val="000000" w:themeColor="text1"/>
          <w:sz w:val="32"/>
          <w:szCs w:val="32"/>
          <w14:textFill>
            <w14:solidFill>
              <w14:schemeClr w14:val="tx1"/>
            </w14:solidFill>
          </w14:textFill>
        </w:rPr>
        <w:t>中央秸秆综合利用、草原禁牧补助与草畜平衡奖励等政策资金</w:t>
      </w:r>
      <w:r>
        <w:rPr>
          <w:rFonts w:hint="eastAsia" w:ascii="仿宋" w:hAnsi="仿宋" w:eastAsia="仿宋" w:cs="仿宋_GB2312"/>
          <w:bCs/>
          <w:sz w:val="32"/>
          <w:szCs w:val="32"/>
        </w:rPr>
        <w:t>优先支持茎穗兼收一次性作业主体开展秸秆黄贮饲料收贮。</w:t>
      </w:r>
    </w:p>
    <w:p>
      <w:pPr>
        <w:adjustRightInd/>
        <w:snapToGrid/>
        <w:spacing w:after="0" w:line="560" w:lineRule="exact"/>
        <w:ind w:firstLine="642" w:firstLineChars="200"/>
        <w:rPr>
          <w:rFonts w:hint="eastAsia" w:ascii="仿宋" w:hAnsi="仿宋" w:eastAsia="仿宋"/>
          <w:sz w:val="32"/>
          <w:szCs w:val="32"/>
        </w:rPr>
      </w:pPr>
      <w:r>
        <w:rPr>
          <w:rFonts w:hint="eastAsia" w:ascii="楷体" w:hAnsi="楷体" w:eastAsia="楷体" w:cs="楷体"/>
          <w:b/>
          <w:sz w:val="32"/>
          <w:szCs w:val="32"/>
        </w:rPr>
        <w:t>（四）加强宣传推广。</w:t>
      </w:r>
      <w:r>
        <w:rPr>
          <w:rFonts w:hint="eastAsia" w:ascii="仿宋" w:hAnsi="仿宋" w:eastAsia="仿宋"/>
          <w:sz w:val="32"/>
          <w:szCs w:val="32"/>
        </w:rPr>
        <w:t>各市县要充分利用电视、广播、报刊等主流媒体及畜牧业综合信息平台和移动端多媒体新平台，大力宣传茎穗兼收一次性作业技术优势和项目政策，树立正确舆论导向，营造推广普及茎穗兼收作业的浓厚氛围。及时挖掘、总结和推广典型做法和成功经验，发挥好示范引领作用，推动茎穗兼收一次性作业模式在全省推广。</w:t>
      </w:r>
    </w:p>
    <w:p>
      <w:pPr>
        <w:adjustRightInd/>
        <w:snapToGrid/>
        <w:spacing w:after="0" w:line="560" w:lineRule="exact"/>
        <w:ind w:firstLine="640" w:firstLineChars="200"/>
        <w:rPr>
          <w:rFonts w:hint="eastAsia" w:ascii="仿宋" w:hAnsi="仿宋" w:eastAsia="仿宋"/>
          <w:sz w:val="32"/>
          <w:szCs w:val="32"/>
        </w:rPr>
      </w:pPr>
    </w:p>
    <w:p>
      <w:pPr>
        <w:adjustRightInd/>
        <w:snapToGrid/>
        <w:spacing w:after="0" w:line="560" w:lineRule="exact"/>
        <w:ind w:firstLine="640" w:firstLineChars="200"/>
        <w:rPr>
          <w:rFonts w:hint="eastAsia" w:ascii="仿宋" w:hAnsi="仿宋" w:eastAsia="仿宋"/>
          <w:sz w:val="32"/>
          <w:szCs w:val="32"/>
        </w:rPr>
      </w:pPr>
      <w:r>
        <w:rPr>
          <w:rFonts w:hint="eastAsia" w:ascii="仿宋" w:hAnsi="仿宋" w:eastAsia="仿宋"/>
          <w:sz w:val="32"/>
          <w:szCs w:val="32"/>
        </w:rPr>
        <w:t>附件：1.</w:t>
      </w:r>
      <w:bookmarkStart w:id="3" w:name="_Hlk161592174"/>
      <w:r>
        <w:rPr>
          <w:rFonts w:hint="eastAsia" w:ascii="仿宋" w:hAnsi="仿宋" w:eastAsia="仿宋"/>
          <w:sz w:val="32"/>
          <w:szCs w:val="32"/>
        </w:rPr>
        <w:t>玉米茎穗兼收一次性作业项目申报表</w:t>
      </w:r>
    </w:p>
    <w:bookmarkEnd w:id="3"/>
    <w:p>
      <w:pPr>
        <w:adjustRightInd/>
        <w:snapToGrid/>
        <w:spacing w:after="0" w:line="560" w:lineRule="exact"/>
        <w:ind w:firstLine="1600" w:firstLineChars="500"/>
        <w:rPr>
          <w:rFonts w:hint="eastAsia" w:ascii="仿宋" w:hAnsi="仿宋" w:eastAsia="仿宋"/>
          <w:sz w:val="32"/>
          <w:szCs w:val="32"/>
        </w:rPr>
      </w:pPr>
      <w:r>
        <w:rPr>
          <w:rFonts w:hint="eastAsia" w:ascii="仿宋" w:hAnsi="仿宋" w:eastAsia="仿宋"/>
          <w:sz w:val="32"/>
          <w:szCs w:val="32"/>
        </w:rPr>
        <w:t>2.玉米茎穗兼收一次性作业实施主体承诺书</w:t>
      </w:r>
    </w:p>
    <w:p>
      <w:pPr>
        <w:adjustRightInd/>
        <w:snapToGrid/>
        <w:spacing w:after="0" w:line="560" w:lineRule="exact"/>
        <w:ind w:firstLine="1600" w:firstLineChars="500"/>
        <w:rPr>
          <w:rFonts w:hint="eastAsia" w:ascii="仿宋" w:hAnsi="仿宋" w:eastAsia="仿宋"/>
          <w:sz w:val="32"/>
          <w:szCs w:val="32"/>
        </w:rPr>
      </w:pPr>
      <w:r>
        <w:rPr>
          <w:rFonts w:hint="eastAsia" w:ascii="仿宋" w:hAnsi="仿宋" w:eastAsia="仿宋"/>
          <w:sz w:val="32"/>
          <w:szCs w:val="32"/>
        </w:rPr>
        <w:t>3.玉米茎穗兼收一次作业项目申报情况汇总表</w:t>
      </w:r>
    </w:p>
    <w:p>
      <w:pPr>
        <w:adjustRightInd/>
        <w:snapToGrid/>
        <w:spacing w:after="0" w:line="560" w:lineRule="exact"/>
        <w:ind w:firstLine="1600" w:firstLineChars="500"/>
        <w:rPr>
          <w:rFonts w:hint="eastAsia" w:ascii="仿宋" w:hAnsi="仿宋" w:eastAsia="仿宋"/>
          <w:sz w:val="32"/>
          <w:szCs w:val="32"/>
        </w:rPr>
      </w:pPr>
      <w:r>
        <w:rPr>
          <w:rFonts w:hint="eastAsia" w:ascii="仿宋" w:hAnsi="仿宋" w:eastAsia="仿宋"/>
          <w:sz w:val="32"/>
          <w:szCs w:val="32"/>
        </w:rPr>
        <w:t>4.玉米茎穗收获作业补助项目统计表（3）</w:t>
      </w:r>
    </w:p>
    <w:p>
      <w:pPr>
        <w:adjustRightInd/>
        <w:snapToGrid/>
        <w:spacing w:after="0" w:line="560" w:lineRule="exact"/>
        <w:ind w:firstLine="1600" w:firstLineChars="500"/>
        <w:rPr>
          <w:rFonts w:hint="eastAsia" w:ascii="仿宋" w:hAnsi="仿宋" w:eastAsia="仿宋"/>
          <w:sz w:val="32"/>
          <w:szCs w:val="32"/>
        </w:rPr>
      </w:pPr>
      <w:r>
        <w:rPr>
          <w:rFonts w:hint="eastAsia" w:ascii="仿宋" w:hAnsi="仿宋" w:eastAsia="仿宋"/>
          <w:sz w:val="32"/>
          <w:szCs w:val="32"/>
        </w:rPr>
        <w:t>5.玉米茎穗收获作业补助项目统计表（7）</w:t>
      </w:r>
    </w:p>
    <w:p>
      <w:pPr>
        <w:adjustRightInd/>
        <w:snapToGrid/>
        <w:spacing w:after="0" w:line="560" w:lineRule="exact"/>
        <w:ind w:firstLine="1600" w:firstLineChars="500"/>
        <w:rPr>
          <w:rFonts w:hint="eastAsia" w:ascii="仿宋" w:hAnsi="仿宋" w:eastAsia="仿宋"/>
          <w:sz w:val="32"/>
          <w:szCs w:val="32"/>
        </w:rPr>
      </w:pPr>
      <w:r>
        <w:rPr>
          <w:rFonts w:hint="eastAsia" w:ascii="仿宋" w:hAnsi="仿宋" w:eastAsia="仿宋"/>
          <w:sz w:val="32"/>
          <w:szCs w:val="32"/>
        </w:rPr>
        <w:t>6.玉米茎穗兼收一次性作业项目绩效目标评价表</w:t>
      </w:r>
    </w:p>
    <w:p>
      <w:pPr>
        <w:adjustRightInd/>
        <w:snapToGrid/>
        <w:spacing w:after="0" w:line="560" w:lineRule="exact"/>
        <w:ind w:firstLine="640" w:firstLineChars="200"/>
        <w:rPr>
          <w:rFonts w:hint="eastAsia" w:ascii="仿宋" w:hAnsi="仿宋" w:eastAsia="仿宋"/>
          <w:sz w:val="32"/>
          <w:szCs w:val="32"/>
        </w:rPr>
        <w:sectPr>
          <w:footerReference r:id="rId5" w:type="default"/>
          <w:pgSz w:w="11906" w:h="16838"/>
          <w:pgMar w:top="2098" w:right="1474" w:bottom="1985" w:left="1588" w:header="851" w:footer="992" w:gutter="0"/>
          <w:cols w:space="720" w:num="1"/>
          <w:docGrid w:type="lines" w:linePitch="312" w:charSpace="0"/>
        </w:sectPr>
      </w:pPr>
    </w:p>
    <w:p>
      <w:pPr>
        <w:rPr>
          <w:rFonts w:hint="eastAsia" w:ascii="仿宋_GB2312" w:hAnsi="仿宋_GB2312" w:cs="仿宋_GB2312"/>
          <w:sz w:val="32"/>
          <w:szCs w:val="32"/>
        </w:rPr>
      </w:pPr>
      <w:r>
        <w:rPr>
          <w:rFonts w:hint="eastAsia" w:ascii="黑体" w:hAnsi="黑体" w:eastAsia="黑体" w:cs="黑体"/>
          <w:sz w:val="32"/>
          <w:szCs w:val="32"/>
        </w:rPr>
        <w:t>附1</w:t>
      </w:r>
    </w:p>
    <w:p>
      <w:pPr>
        <w:pStyle w:val="17"/>
        <w:snapToGrid w:val="0"/>
        <w:jc w:val="center"/>
        <w:rPr>
          <w:rFonts w:hint="eastAsia" w:ascii="宋体" w:hAnsi="宋体" w:eastAsia="方正小标宋简体"/>
          <w:sz w:val="44"/>
          <w:szCs w:val="44"/>
        </w:rPr>
      </w:pPr>
    </w:p>
    <w:p>
      <w:pPr>
        <w:pStyle w:val="17"/>
        <w:snapToGrid w:val="0"/>
        <w:jc w:val="center"/>
        <w:rPr>
          <w:rFonts w:hint="eastAsia" w:ascii="宋体" w:hAnsi="宋体" w:eastAsia="方正小标宋简体"/>
          <w:sz w:val="44"/>
          <w:szCs w:val="44"/>
        </w:rPr>
      </w:pPr>
    </w:p>
    <w:p>
      <w:pPr>
        <w:spacing w:line="570" w:lineRule="exact"/>
        <w:jc w:val="center"/>
        <w:rPr>
          <w:rFonts w:hint="eastAsia" w:ascii="宋体" w:hAnsi="宋体" w:eastAsia="宋体"/>
          <w:b/>
          <w:sz w:val="44"/>
          <w:szCs w:val="44"/>
        </w:rPr>
      </w:pPr>
      <w:r>
        <w:rPr>
          <w:rFonts w:hint="eastAsia" w:ascii="方正小标宋_GBK" w:hAnsi="方正小标宋_GBK" w:eastAsia="方正小标宋_GBK" w:cs="方正小标宋_GBK"/>
          <w:bCs/>
          <w:sz w:val="44"/>
          <w:szCs w:val="44"/>
        </w:rPr>
        <w:t>玉米茎穗兼收一次性作业项目申报表</w:t>
      </w:r>
    </w:p>
    <w:p>
      <w:pPr>
        <w:pStyle w:val="17"/>
        <w:snapToGrid w:val="0"/>
        <w:jc w:val="center"/>
        <w:rPr>
          <w:rFonts w:hint="eastAsia" w:ascii="宋体" w:hAnsi="宋体"/>
          <w:b/>
          <w:sz w:val="44"/>
        </w:rPr>
      </w:pPr>
    </w:p>
    <w:p>
      <w:pPr>
        <w:pStyle w:val="17"/>
        <w:rPr>
          <w:rFonts w:hint="eastAsia" w:ascii="宋体" w:hAnsi="宋体"/>
        </w:rPr>
      </w:pPr>
    </w:p>
    <w:p>
      <w:pPr>
        <w:pStyle w:val="17"/>
        <w:ind w:firstLine="1890" w:firstLineChars="598"/>
        <w:rPr>
          <w:rFonts w:hint="eastAsia" w:ascii="仿宋" w:hAnsi="仿宋" w:eastAsia="仿宋"/>
          <w:u w:val="single"/>
        </w:rPr>
      </w:pPr>
      <w:r>
        <w:rPr>
          <w:rFonts w:ascii="仿宋" w:hAnsi="仿宋" w:eastAsia="仿宋"/>
        </w:rPr>
        <w:t>项目申报单位名称：</w:t>
      </w:r>
    </w:p>
    <w:p>
      <w:pPr>
        <w:pStyle w:val="17"/>
        <w:rPr>
          <w:rFonts w:hint="eastAsia" w:ascii="仿宋" w:hAnsi="仿宋" w:eastAsia="仿宋"/>
        </w:rPr>
      </w:pPr>
    </w:p>
    <w:p>
      <w:pPr>
        <w:pStyle w:val="17"/>
        <w:ind w:firstLine="1890" w:firstLineChars="598"/>
        <w:rPr>
          <w:rFonts w:hint="eastAsia" w:ascii="仿宋" w:hAnsi="仿宋" w:eastAsia="仿宋"/>
          <w:u w:val="single"/>
        </w:rPr>
      </w:pPr>
      <w:r>
        <w:rPr>
          <w:rFonts w:ascii="仿宋" w:hAnsi="仿宋" w:eastAsia="仿宋"/>
        </w:rPr>
        <w:t>项目申报单位地址：</w:t>
      </w:r>
    </w:p>
    <w:p>
      <w:pPr>
        <w:pStyle w:val="17"/>
        <w:rPr>
          <w:rFonts w:hint="eastAsia" w:ascii="仿宋" w:hAnsi="仿宋" w:eastAsia="仿宋"/>
        </w:rPr>
      </w:pPr>
    </w:p>
    <w:p>
      <w:pPr>
        <w:pStyle w:val="17"/>
        <w:ind w:firstLine="1890" w:firstLineChars="598"/>
        <w:rPr>
          <w:rFonts w:hint="eastAsia" w:ascii="仿宋" w:hAnsi="仿宋" w:eastAsia="仿宋"/>
          <w:u w:val="single"/>
        </w:rPr>
      </w:pPr>
      <w:r>
        <w:rPr>
          <w:rFonts w:ascii="仿宋" w:hAnsi="仿宋" w:eastAsia="仿宋"/>
        </w:rPr>
        <w:t>申   报   日  期：</w:t>
      </w:r>
    </w:p>
    <w:p>
      <w:pPr>
        <w:pStyle w:val="17"/>
        <w:rPr>
          <w:rFonts w:hint="eastAsia" w:ascii="宋体" w:hAnsi="宋体"/>
        </w:rPr>
      </w:pPr>
    </w:p>
    <w:p>
      <w:pPr>
        <w:widowControl/>
        <w:jc w:val="left"/>
        <w:rPr>
          <w:rFonts w:hint="eastAsia" w:ascii="宋体" w:hAnsi="宋体" w:eastAsia="宋体"/>
          <w:b/>
          <w:sz w:val="44"/>
          <w:szCs w:val="44"/>
        </w:rPr>
      </w:pPr>
      <w:r>
        <w:rPr>
          <w:rFonts w:ascii="宋体" w:hAnsi="宋体" w:eastAsia="宋体"/>
          <w:b/>
          <w:sz w:val="44"/>
          <w:szCs w:val="44"/>
        </w:rPr>
        <w:br w:type="page"/>
      </w:r>
    </w:p>
    <w:p>
      <w:pPr>
        <w:pStyle w:val="17"/>
        <w:tabs>
          <w:tab w:val="left" w:pos="2839"/>
        </w:tabs>
        <w:snapToGrid w:val="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填报说明</w:t>
      </w:r>
    </w:p>
    <w:p>
      <w:pPr>
        <w:pStyle w:val="17"/>
        <w:tabs>
          <w:tab w:val="left" w:pos="2839"/>
        </w:tabs>
        <w:snapToGrid w:val="0"/>
        <w:jc w:val="center"/>
        <w:rPr>
          <w:rFonts w:hint="eastAsia" w:ascii="宋体" w:hAnsi="宋体"/>
          <w:b/>
          <w:sz w:val="44"/>
          <w:szCs w:val="44"/>
        </w:rPr>
      </w:pPr>
    </w:p>
    <w:p>
      <w:pPr>
        <w:pStyle w:val="17"/>
        <w:ind w:firstLine="632" w:firstLineChars="200"/>
        <w:rPr>
          <w:rFonts w:hint="eastAsia" w:ascii="宋体" w:hAnsi="宋体" w:eastAsia="仿宋"/>
        </w:rPr>
      </w:pPr>
      <w:r>
        <w:rPr>
          <w:rFonts w:hint="eastAsia" w:ascii="宋体" w:hAnsi="宋体" w:eastAsia="仿宋"/>
        </w:rPr>
        <w:t>项目申请表是项目申请、审核、执行、检查、核验和组织实施的重要依据。请按本说明要求规范详细填写和组织申报。</w:t>
      </w:r>
    </w:p>
    <w:p>
      <w:pPr>
        <w:pStyle w:val="17"/>
        <w:numPr>
          <w:ilvl w:val="0"/>
          <w:numId w:val="1"/>
        </w:numPr>
        <w:ind w:firstLine="632" w:firstLineChars="200"/>
        <w:rPr>
          <w:rFonts w:hint="eastAsia" w:ascii="宋体" w:hAnsi="宋体" w:eastAsia="仿宋"/>
        </w:rPr>
      </w:pPr>
      <w:r>
        <w:rPr>
          <w:rFonts w:hint="eastAsia" w:ascii="宋体" w:hAnsi="宋体" w:eastAsia="仿宋"/>
        </w:rPr>
        <w:t>请县级畜牧业管理（农业农村）主管部门组织项目申报和此表填写工作，填写内容需A4纸打印，不得手写，特殊注明处除外。</w:t>
      </w:r>
    </w:p>
    <w:p>
      <w:pPr>
        <w:pStyle w:val="17"/>
        <w:numPr>
          <w:ilvl w:val="0"/>
          <w:numId w:val="1"/>
        </w:numPr>
        <w:ind w:firstLine="632" w:firstLineChars="200"/>
        <w:rPr>
          <w:rFonts w:hint="eastAsia" w:ascii="宋体" w:hAnsi="宋体" w:eastAsia="仿宋"/>
          <w:bCs/>
        </w:rPr>
      </w:pPr>
      <w:r>
        <w:rPr>
          <w:rFonts w:hint="eastAsia" w:ascii="宋体" w:hAnsi="宋体" w:eastAsia="仿宋"/>
          <w:bCs/>
        </w:rPr>
        <w:t>项目申报单位地址要求填写到县、乡镇、村。</w:t>
      </w:r>
    </w:p>
    <w:p>
      <w:pPr>
        <w:pStyle w:val="17"/>
        <w:numPr>
          <w:ilvl w:val="0"/>
          <w:numId w:val="1"/>
        </w:numPr>
        <w:ind w:firstLine="632" w:firstLineChars="200"/>
        <w:rPr>
          <w:rFonts w:hint="eastAsia" w:ascii="宋体" w:hAnsi="宋体" w:eastAsia="仿宋"/>
          <w:b/>
        </w:rPr>
      </w:pPr>
      <w:r>
        <w:rPr>
          <w:rFonts w:hint="eastAsia" w:ascii="宋体" w:hAnsi="宋体" w:eastAsia="仿宋"/>
        </w:rPr>
        <w:t>此表一式五份，项目单位以及省、市（县）畜牧业管理（农业农村）局、财政主管部门各一份。</w:t>
      </w:r>
    </w:p>
    <w:p>
      <w:pPr>
        <w:pStyle w:val="17"/>
        <w:ind w:firstLine="632" w:firstLineChars="200"/>
        <w:rPr>
          <w:rFonts w:hint="eastAsia" w:ascii="宋体" w:hAnsi="宋体" w:eastAsia="仿宋"/>
        </w:rPr>
      </w:pPr>
      <w:r>
        <w:rPr>
          <w:rFonts w:hint="eastAsia" w:ascii="宋体" w:hAnsi="宋体" w:eastAsia="仿宋"/>
        </w:rPr>
        <w:t>四、此申报表与其它需提交的相关材料合并装订申报。</w:t>
      </w:r>
    </w:p>
    <w:p>
      <w:pPr>
        <w:rPr>
          <w:rFonts w:hint="eastAsia" w:ascii="宋体" w:hAnsi="宋体" w:eastAsia="仿宋"/>
        </w:rPr>
      </w:pPr>
    </w:p>
    <w:p>
      <w:pPr>
        <w:rPr>
          <w:rFonts w:hint="eastAsia" w:ascii="宋体" w:hAnsi="宋体"/>
        </w:rPr>
      </w:pPr>
    </w:p>
    <w:p>
      <w:pPr>
        <w:rPr>
          <w:rFonts w:hint="eastAsia" w:ascii="宋体" w:hAnsi="宋体" w:eastAsia="黑体"/>
        </w:rPr>
        <w:sectPr>
          <w:headerReference r:id="rId6" w:type="default"/>
          <w:footerReference r:id="rId7" w:type="default"/>
          <w:pgSz w:w="11906" w:h="16838"/>
          <w:pgMar w:top="2098" w:right="1531" w:bottom="1985" w:left="1531" w:header="851" w:footer="1474" w:gutter="0"/>
          <w:cols w:space="720" w:num="1"/>
          <w:docGrid w:type="linesAndChars" w:linePitch="579" w:charSpace="-849"/>
        </w:sectPr>
      </w:pPr>
    </w:p>
    <w:p>
      <w:pPr>
        <w:rPr>
          <w:rFonts w:hint="eastAsia" w:ascii="宋体" w:hAnsi="宋体"/>
          <w:sz w:val="32"/>
          <w:szCs w:val="32"/>
        </w:rPr>
      </w:pPr>
      <w:r>
        <w:rPr>
          <w:rFonts w:ascii="宋体" w:hAnsi="宋体" w:eastAsia="黑体"/>
          <w:sz w:val="32"/>
          <w:szCs w:val="32"/>
        </w:rPr>
        <w:t>一、申报单位基本情况</w:t>
      </w:r>
    </w:p>
    <w:tbl>
      <w:tblPr>
        <w:tblStyle w:val="6"/>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63"/>
        <w:gridCol w:w="2039"/>
        <w:gridCol w:w="688"/>
        <w:gridCol w:w="1602"/>
        <w:gridCol w:w="9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2" w:hRule="atLeast"/>
          <w:jc w:val="center"/>
        </w:trPr>
        <w:tc>
          <w:tcPr>
            <w:tcW w:w="2263" w:type="dxa"/>
            <w:tcBorders>
              <w:top w:val="single" w:color="auto" w:sz="4" w:space="0"/>
            </w:tcBorders>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项目单位</w:t>
            </w:r>
          </w:p>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（个人）名称 *</w:t>
            </w:r>
          </w:p>
        </w:tc>
        <w:tc>
          <w:tcPr>
            <w:tcW w:w="2727" w:type="dxa"/>
            <w:gridSpan w:val="2"/>
            <w:tcBorders>
              <w:top w:val="single" w:color="auto" w:sz="4" w:space="0"/>
            </w:tcBorders>
            <w:vAlign w:val="center"/>
          </w:tcPr>
          <w:p>
            <w:pPr>
              <w:pStyle w:val="17"/>
              <w:adjustRightInd w:val="0"/>
              <w:snapToGrid w:val="0"/>
              <w:spacing w:after="0" w:line="360" w:lineRule="exact"/>
              <w:jc w:val="center"/>
              <w:rPr>
                <w:rFonts w:hint="eastAsia" w:ascii="黑体" w:hAnsi="黑体" w:eastAsia="黑体"/>
                <w:sz w:val="24"/>
                <w:szCs w:val="24"/>
              </w:rPr>
            </w:pPr>
          </w:p>
        </w:tc>
        <w:tc>
          <w:tcPr>
            <w:tcW w:w="1692" w:type="dxa"/>
            <w:gridSpan w:val="2"/>
            <w:tcBorders>
              <w:top w:val="single" w:color="auto" w:sz="4" w:space="0"/>
            </w:tcBorders>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cs="黑体"/>
                <w:sz w:val="24"/>
                <w:szCs w:val="24"/>
              </w:rPr>
              <w:t>法人代表 *</w:t>
            </w:r>
          </w:p>
        </w:tc>
        <w:tc>
          <w:tcPr>
            <w:tcW w:w="2200" w:type="dxa"/>
            <w:tcBorders>
              <w:top w:val="single" w:color="auto" w:sz="4" w:space="0"/>
            </w:tcBorders>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单位地址 *</w:t>
            </w:r>
          </w:p>
        </w:tc>
        <w:tc>
          <w:tcPr>
            <w:tcW w:w="6619" w:type="dxa"/>
            <w:gridSpan w:val="5"/>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联系人 *</w:t>
            </w:r>
          </w:p>
        </w:tc>
        <w:tc>
          <w:tcPr>
            <w:tcW w:w="2727" w:type="dxa"/>
            <w:gridSpan w:val="2"/>
            <w:vAlign w:val="center"/>
          </w:tcPr>
          <w:p>
            <w:pPr>
              <w:pStyle w:val="17"/>
              <w:adjustRightInd w:val="0"/>
              <w:snapToGrid w:val="0"/>
              <w:spacing w:after="0" w:line="360" w:lineRule="exact"/>
              <w:jc w:val="center"/>
              <w:rPr>
                <w:rFonts w:hint="eastAsia" w:ascii="黑体" w:hAnsi="黑体" w:eastAsia="黑体"/>
                <w:sz w:val="24"/>
                <w:szCs w:val="24"/>
              </w:rPr>
            </w:pPr>
          </w:p>
        </w:tc>
        <w:tc>
          <w:tcPr>
            <w:tcW w:w="1692" w:type="dxa"/>
            <w:gridSpan w:val="2"/>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cs="黑体"/>
                <w:sz w:val="24"/>
                <w:szCs w:val="24"/>
              </w:rPr>
              <w:t>移动电话 *</w:t>
            </w:r>
          </w:p>
        </w:tc>
        <w:tc>
          <w:tcPr>
            <w:tcW w:w="2200" w:type="dxa"/>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现肉牛存栏数量（头）</w:t>
            </w:r>
            <w:r>
              <w:rPr>
                <w:rFonts w:hint="eastAsia" w:ascii="黑体" w:hAnsi="黑体" w:eastAsia="黑体" w:cs="黑体"/>
                <w:sz w:val="24"/>
                <w:szCs w:val="24"/>
              </w:rPr>
              <w:t>*</w:t>
            </w:r>
          </w:p>
        </w:tc>
        <w:tc>
          <w:tcPr>
            <w:tcW w:w="2727" w:type="dxa"/>
            <w:gridSpan w:val="2"/>
            <w:vAlign w:val="center"/>
          </w:tcPr>
          <w:p>
            <w:pPr>
              <w:pStyle w:val="17"/>
              <w:adjustRightInd w:val="0"/>
              <w:snapToGrid w:val="0"/>
              <w:spacing w:after="0" w:line="360" w:lineRule="exact"/>
              <w:jc w:val="center"/>
              <w:rPr>
                <w:rFonts w:hint="eastAsia" w:ascii="黑体" w:hAnsi="黑体" w:eastAsia="黑体" w:cs="黑体"/>
                <w:sz w:val="24"/>
                <w:szCs w:val="24"/>
              </w:rPr>
            </w:pPr>
          </w:p>
        </w:tc>
        <w:tc>
          <w:tcPr>
            <w:tcW w:w="1692" w:type="dxa"/>
            <w:gridSpan w:val="2"/>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当年拟新增肉牛饲养量（头）</w:t>
            </w:r>
            <w:r>
              <w:rPr>
                <w:rFonts w:hint="eastAsia" w:ascii="黑体" w:hAnsi="黑体" w:eastAsia="黑体" w:cs="黑体"/>
                <w:sz w:val="24"/>
                <w:szCs w:val="24"/>
              </w:rPr>
              <w:t>*</w:t>
            </w:r>
          </w:p>
        </w:tc>
        <w:tc>
          <w:tcPr>
            <w:tcW w:w="2200" w:type="dxa"/>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pacing w:val="-6"/>
                <w:sz w:val="24"/>
                <w:szCs w:val="24"/>
              </w:rPr>
              <w:t>现有茎穗兼收机</w:t>
            </w:r>
            <w:r>
              <w:rPr>
                <w:rFonts w:hint="eastAsia" w:ascii="黑体" w:hAnsi="黑体" w:eastAsia="黑体" w:cs="黑体"/>
                <w:sz w:val="24"/>
                <w:szCs w:val="24"/>
              </w:rPr>
              <w:t>数量（台） *</w:t>
            </w:r>
          </w:p>
        </w:tc>
        <w:tc>
          <w:tcPr>
            <w:tcW w:w="2727" w:type="dxa"/>
            <w:gridSpan w:val="2"/>
            <w:vAlign w:val="center"/>
          </w:tcPr>
          <w:p>
            <w:pPr>
              <w:pStyle w:val="17"/>
              <w:adjustRightInd w:val="0"/>
              <w:snapToGrid w:val="0"/>
              <w:spacing w:after="0" w:line="360" w:lineRule="exact"/>
              <w:jc w:val="center"/>
              <w:rPr>
                <w:rFonts w:hint="eastAsia" w:ascii="黑体" w:hAnsi="黑体" w:eastAsia="黑体" w:cs="黑体"/>
                <w:sz w:val="24"/>
                <w:szCs w:val="24"/>
              </w:rPr>
            </w:pPr>
          </w:p>
        </w:tc>
        <w:tc>
          <w:tcPr>
            <w:tcW w:w="1692" w:type="dxa"/>
            <w:gridSpan w:val="2"/>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其中：获上年度作业补贴台数（台） *</w:t>
            </w:r>
          </w:p>
        </w:tc>
        <w:tc>
          <w:tcPr>
            <w:tcW w:w="2200" w:type="dxa"/>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当年拟新购茎穗兼收机数量（台） *</w:t>
            </w:r>
          </w:p>
        </w:tc>
        <w:tc>
          <w:tcPr>
            <w:tcW w:w="2727" w:type="dxa"/>
            <w:gridSpan w:val="2"/>
            <w:vAlign w:val="center"/>
          </w:tcPr>
          <w:p>
            <w:pPr>
              <w:pStyle w:val="17"/>
              <w:adjustRightInd w:val="0"/>
              <w:snapToGrid w:val="0"/>
              <w:spacing w:after="0" w:line="360" w:lineRule="exact"/>
              <w:jc w:val="center"/>
              <w:rPr>
                <w:rFonts w:hint="eastAsia" w:ascii="黑体" w:hAnsi="黑体" w:eastAsia="黑体" w:cs="黑体"/>
                <w:sz w:val="24"/>
                <w:szCs w:val="24"/>
              </w:rPr>
            </w:pPr>
          </w:p>
        </w:tc>
        <w:tc>
          <w:tcPr>
            <w:tcW w:w="1692" w:type="dxa"/>
            <w:gridSpan w:val="2"/>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拟新购机时间 *</w:t>
            </w:r>
          </w:p>
        </w:tc>
        <w:tc>
          <w:tcPr>
            <w:tcW w:w="2200" w:type="dxa"/>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拟新购机品牌、型号</w:t>
            </w:r>
          </w:p>
        </w:tc>
        <w:tc>
          <w:tcPr>
            <w:tcW w:w="6619" w:type="dxa"/>
            <w:gridSpan w:val="5"/>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5"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拟投入作业其它配套机械数量（台）</w:t>
            </w:r>
          </w:p>
        </w:tc>
        <w:tc>
          <w:tcPr>
            <w:tcW w:w="6619" w:type="dxa"/>
            <w:gridSpan w:val="5"/>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拟作业位置</w:t>
            </w:r>
          </w:p>
        </w:tc>
        <w:tc>
          <w:tcPr>
            <w:tcW w:w="6619" w:type="dxa"/>
            <w:gridSpan w:val="5"/>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县（市区）      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z w:val="24"/>
                <w:szCs w:val="24"/>
              </w:rPr>
            </w:pPr>
            <w:r>
              <w:rPr>
                <w:rFonts w:hint="eastAsia" w:ascii="黑体" w:hAnsi="黑体" w:eastAsia="黑体" w:cs="黑体"/>
                <w:sz w:val="24"/>
                <w:szCs w:val="24"/>
              </w:rPr>
              <w:t>拟作业总面积（亩）</w:t>
            </w:r>
          </w:p>
        </w:tc>
        <w:tc>
          <w:tcPr>
            <w:tcW w:w="2039" w:type="dxa"/>
            <w:vAlign w:val="center"/>
          </w:tcPr>
          <w:p>
            <w:pPr>
              <w:pStyle w:val="17"/>
              <w:adjustRightInd w:val="0"/>
              <w:snapToGrid w:val="0"/>
              <w:spacing w:after="0" w:line="360" w:lineRule="exact"/>
              <w:jc w:val="center"/>
              <w:rPr>
                <w:rFonts w:hint="eastAsia" w:ascii="黑体" w:hAnsi="黑体" w:eastAsia="黑体"/>
                <w:sz w:val="24"/>
                <w:szCs w:val="24"/>
              </w:rPr>
            </w:pPr>
          </w:p>
        </w:tc>
        <w:tc>
          <w:tcPr>
            <w:tcW w:w="2290" w:type="dxa"/>
            <w:gridSpan w:val="2"/>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w:t>其中：新购机拟作业面积</w:t>
            </w:r>
          </w:p>
        </w:tc>
        <w:tc>
          <w:tcPr>
            <w:tcW w:w="2290" w:type="dxa"/>
            <w:gridSpan w:val="2"/>
            <w:vAlign w:val="center"/>
          </w:tcPr>
          <w:p>
            <w:pPr>
              <w:pStyle w:val="17"/>
              <w:adjustRightInd w:val="0"/>
              <w:snapToGrid w:val="0"/>
              <w:spacing w:after="0" w:line="360" w:lineRule="exact"/>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秸秆拟利用方式</w:t>
            </w:r>
          </w:p>
        </w:tc>
        <w:tc>
          <w:tcPr>
            <w:tcW w:w="6619" w:type="dxa"/>
            <w:gridSpan w:val="5"/>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sz w:val="24"/>
                <w:szCs w:val="24"/>
              </w:rPr>
              <mc:AlternateContent>
                <mc:Choice Requires="wps">
                  <w:drawing>
                    <wp:anchor distT="0" distB="0" distL="114300" distR="114300" simplePos="0" relativeHeight="251661312" behindDoc="0" locked="0" layoutInCell="1" allowOverlap="1">
                      <wp:simplePos x="0" y="0"/>
                      <wp:positionH relativeFrom="column">
                        <wp:posOffset>2890520</wp:posOffset>
                      </wp:positionH>
                      <wp:positionV relativeFrom="paragraph">
                        <wp:posOffset>25400</wp:posOffset>
                      </wp:positionV>
                      <wp:extent cx="153670" cy="189865"/>
                      <wp:effectExtent l="4445" t="4445" r="13335" b="15240"/>
                      <wp:wrapNone/>
                      <wp:docPr id="3" name="矩形 5"/>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5" o:spid="_x0000_s1026" o:spt="1" style="position:absolute;left:0pt;margin-left:227.6pt;margin-top:2pt;height:14.95pt;width:12.1pt;z-index:251661312;mso-width-relative:page;mso-height-relative:page;" fillcolor="#FFFFFF" filled="t" stroked="t" coordsize="21600,21600" o:gfxdata="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29gzX1wAAAAgBAAAPAAAAAAAAAAEAIAAAADgAAABkcnMv&#10;ZG93bnJldi54bWxQSwECFAAUAAAACACHTuJAyh7eL+4BAADgAwAADgAAAAAAAAABACAAAAA8AQAA&#10;ZHJzL2Uyb0RvYy54bWxQSwUGAAAAAAYABgBZAQAAnAUAAAAA&#10;">
                      <v:fill on="t" focussize="0,0"/>
                      <v:stroke color="#000000" joinstyle="miter"/>
                      <v:imagedata o:title=""/>
                      <o:lock v:ext="edit" aspectratio="f"/>
                    </v:rect>
                  </w:pict>
                </mc:Fallback>
              </mc:AlternateContent>
            </w:r>
            <w:r>
              <w:rPr>
                <w:rFonts w:hint="eastAsia" w:ascii="黑体" w:hAnsi="黑体" w:eastAsia="黑体"/>
                <w:sz w:val="24"/>
                <w:szCs w:val="24"/>
              </w:rPr>
              <mc:AlternateContent>
                <mc:Choice Requires="wps">
                  <w:drawing>
                    <wp:anchor distT="0" distB="0" distL="114300" distR="114300" simplePos="0" relativeHeight="251660288" behindDoc="0" locked="0" layoutInCell="1" allowOverlap="1">
                      <wp:simplePos x="0" y="0"/>
                      <wp:positionH relativeFrom="column">
                        <wp:posOffset>1647825</wp:posOffset>
                      </wp:positionH>
                      <wp:positionV relativeFrom="paragraph">
                        <wp:posOffset>33655</wp:posOffset>
                      </wp:positionV>
                      <wp:extent cx="153670" cy="189865"/>
                      <wp:effectExtent l="4445" t="4445" r="13335" b="15240"/>
                      <wp:wrapNone/>
                      <wp:docPr id="2" name="矩形 4"/>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4" o:spid="_x0000_s1026" o:spt="1" style="position:absolute;left:0pt;margin-left:129.75pt;margin-top:2.65pt;height:14.95pt;width:12.1pt;z-index:251660288;mso-width-relative:page;mso-height-relative:page;" fillcolor="#FFFFFF" filled="t" stroked="t" coordsize="21600,21600" o:gfxdata="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CmD6C1wAAAAgBAAAPAAAAAAAAAAEAIAAAADgAAABkcnMvZG93&#10;bnJldi54bWxQSwECFAAUAAAACACHTuJA7u3TLusBAADgAwAADgAAAAAAAAABACAAAAA8AQAAZHJz&#10;L2Uyb0RvYy54bWxQSwUGAAAAAAYABgBZAQAAmQUAAAAA&#10;">
                      <v:fill on="t" focussize="0,0"/>
                      <v:stroke color="#000000" joinstyle="miter"/>
                      <v:imagedata o:title=""/>
                      <o:lock v:ext="edit" aspectratio="f"/>
                    </v:rect>
                  </w:pict>
                </mc:Fallback>
              </mc:AlternateContent>
            </w:r>
            <w:r>
              <w:rPr>
                <w:rFonts w:hint="eastAsia" w:ascii="黑体" w:hAnsi="黑体" w:eastAsia="黑体"/>
                <w:sz w:val="24"/>
                <w:szCs w:val="24"/>
              </w:rPr>
              <mc:AlternateContent>
                <mc:Choice Requires="wps">
                  <w:drawing>
                    <wp:anchor distT="0" distB="0" distL="114300" distR="114300" simplePos="0" relativeHeight="251659264" behindDoc="0" locked="0" layoutInCell="1" allowOverlap="1">
                      <wp:simplePos x="0" y="0"/>
                      <wp:positionH relativeFrom="column">
                        <wp:posOffset>384175</wp:posOffset>
                      </wp:positionH>
                      <wp:positionV relativeFrom="paragraph">
                        <wp:posOffset>36195</wp:posOffset>
                      </wp:positionV>
                      <wp:extent cx="153670" cy="189865"/>
                      <wp:effectExtent l="4445" t="4445" r="13335" b="15240"/>
                      <wp:wrapNone/>
                      <wp:docPr id="1" name="矩形 3"/>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3" o:spid="_x0000_s1026" o:spt="1" style="position:absolute;left:0pt;margin-left:30.25pt;margin-top:2.85pt;height:14.95pt;width:12.1pt;z-index:251659264;mso-width-relative:page;mso-height-relative:page;" fillcolor="#FFFFFF" filled="t" stroked="t" coordsize="21600,21600" o:gfxdata="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QhRndUAAAAGAQAADwAAAAAAAAABACAAAAA4AAAAZHJzL2Rvd25y&#10;ZXYueG1sUEsBAhQAFAAAAAgAh07iQEooiljrAQAA4AMAAA4AAAAAAAAAAQAgAAAAOgEAAGRycy9l&#10;Mm9Eb2MueG1sUEsFBgAAAAAGAAYAWQEAAJcFAAAAAA==&#10;">
                      <v:fill on="t" focussize="0,0"/>
                      <v:stroke color="#000000" joinstyle="miter"/>
                      <v:imagedata o:title=""/>
                      <o:lock v:ext="edit" aspectratio="f"/>
                    </v:rect>
                  </w:pict>
                </mc:Fallback>
              </mc:AlternateContent>
            </w:r>
            <w:r>
              <w:rPr>
                <w:rFonts w:hint="eastAsia" w:ascii="黑体" w:hAnsi="黑体" w:eastAsia="黑体"/>
                <w:sz w:val="24"/>
                <w:szCs w:val="24"/>
              </w:rPr>
              <w:t>自贮自用         自贮外销         直接外销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秸秆拟销售地区</w:t>
            </w:r>
          </w:p>
        </w:tc>
        <w:tc>
          <w:tcPr>
            <w:tcW w:w="6619" w:type="dxa"/>
            <w:gridSpan w:val="5"/>
            <w:vAlign w:val="center"/>
          </w:tcPr>
          <w:p>
            <w:pPr>
              <w:pStyle w:val="17"/>
              <w:adjustRightInd w:val="0"/>
              <w:snapToGrid w:val="0"/>
              <w:spacing w:after="0" w:line="360" w:lineRule="exact"/>
              <w:jc w:val="center"/>
              <w:rPr>
                <w:rFonts w:hint="eastAsia" w:ascii="黑体" w:hAnsi="黑体" w:eastAsia="黑体"/>
                <w:sz w:val="24"/>
                <w:szCs w:val="24"/>
              </w:rPr>
            </w:pPr>
            <w:r>
              <w:rPr>
                <w:rFonts w:hint="eastAsia" w:ascii="黑体" w:hAnsi="黑体" w:eastAsia="黑体" w:cs="黑体"/>
                <w:spacing w:val="-8"/>
                <w:sz w:val="24"/>
                <w:szCs w:val="24"/>
              </w:rPr>
              <mc:AlternateContent>
                <mc:Choice Requires="wps">
                  <w:drawing>
                    <wp:anchor distT="0" distB="0" distL="114300" distR="114300" simplePos="0" relativeHeight="251664384" behindDoc="0" locked="0" layoutInCell="1" allowOverlap="1">
                      <wp:simplePos x="0" y="0"/>
                      <wp:positionH relativeFrom="column">
                        <wp:posOffset>2900680</wp:posOffset>
                      </wp:positionH>
                      <wp:positionV relativeFrom="paragraph">
                        <wp:posOffset>45720</wp:posOffset>
                      </wp:positionV>
                      <wp:extent cx="153670" cy="189865"/>
                      <wp:effectExtent l="4445" t="4445" r="13335" b="15240"/>
                      <wp:wrapNone/>
                      <wp:docPr id="6" name="矩形 8"/>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8" o:spid="_x0000_s1026" o:spt="1" style="position:absolute;left:0pt;margin-left:228.4pt;margin-top:3.6pt;height:14.95pt;width:12.1pt;z-index:251664384;mso-width-relative:page;mso-height-relative:page;" fillcolor="#FFFFFF" filled="t" stroked="t" coordsize="21600,21600" o:gfxdata="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Yx7au1wAAAAgBAAAPAAAAAAAAAAEAIAAAADgAAABkcnMvZG93&#10;bnJldi54bWxQSwECFAAUAAAACACHTuJA7oB7wOsBAADgAwAADgAAAAAAAAABACAAAAA8AQAAZHJz&#10;L2Uyb0RvYy54bWxQSwUGAAAAAAYABgBZAQAAmQUAAAAA&#10;">
                      <v:fill on="t" focussize="0,0"/>
                      <v:stroke color="#000000" joinstyle="miter"/>
                      <v:imagedata o:title=""/>
                      <o:lock v:ext="edit" aspectratio="f"/>
                    </v:rect>
                  </w:pict>
                </mc:Fallback>
              </mc:AlternateContent>
            </w:r>
            <w:r>
              <w:rPr>
                <w:rFonts w:hint="eastAsia" w:ascii="黑体" w:hAnsi="黑体" w:eastAsia="黑体" w:cs="黑体"/>
                <w:spacing w:val="-8"/>
                <w:sz w:val="24"/>
                <w:szCs w:val="24"/>
              </w:rPr>
              <mc:AlternateContent>
                <mc:Choice Requires="wps">
                  <w:drawing>
                    <wp:anchor distT="0" distB="0" distL="114300" distR="114300" simplePos="0" relativeHeight="251663360" behindDoc="0" locked="0" layoutInCell="1" allowOverlap="1">
                      <wp:simplePos x="0" y="0"/>
                      <wp:positionH relativeFrom="column">
                        <wp:posOffset>1654175</wp:posOffset>
                      </wp:positionH>
                      <wp:positionV relativeFrom="paragraph">
                        <wp:posOffset>22225</wp:posOffset>
                      </wp:positionV>
                      <wp:extent cx="153670" cy="189865"/>
                      <wp:effectExtent l="4445" t="4445" r="13335" b="15240"/>
                      <wp:wrapNone/>
                      <wp:docPr id="5" name="矩形 7"/>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7" o:spid="_x0000_s1026" o:spt="1" style="position:absolute;left:0pt;margin-left:130.25pt;margin-top:1.75pt;height:14.95pt;width:12.1pt;z-index:251663360;mso-width-relative:page;mso-height-relative:page;" fillcolor="#FFFFFF" filled="t" stroked="t" coordsize="21600,21600" o:gfxdata="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N9xl91wAAAAgBAAAPAAAAAAAAAAEAIAAAADgAAABkcnMvZG93&#10;bnJldi54bWxQSwECFAAUAAAACACHTuJA2uS9XOsBAADgAwAADgAAAAAAAAABACAAAAA8AQAAZHJz&#10;L2Uyb0RvYy54bWxQSwUGAAAAAAYABgBZAQAAmQUAAAAA&#10;">
                      <v:fill on="t" focussize="0,0"/>
                      <v:stroke color="#000000" joinstyle="miter"/>
                      <v:imagedata o:title=""/>
                      <o:lock v:ext="edit" aspectratio="f"/>
                    </v:rect>
                  </w:pict>
                </mc:Fallback>
              </mc:AlternateContent>
            </w:r>
            <w:r>
              <w:rPr>
                <w:rFonts w:hint="eastAsia" w:ascii="黑体" w:hAnsi="黑体" w:eastAsia="黑体" w:cs="黑体"/>
                <w:spacing w:val="-8"/>
                <w:sz w:val="24"/>
                <w:szCs w:val="24"/>
              </w:rPr>
              <mc:AlternateContent>
                <mc:Choice Requires="wps">
                  <w:drawing>
                    <wp:anchor distT="0" distB="0" distL="114300" distR="114300" simplePos="0" relativeHeight="251662336" behindDoc="0" locked="0" layoutInCell="1" allowOverlap="1">
                      <wp:simplePos x="0" y="0"/>
                      <wp:positionH relativeFrom="column">
                        <wp:posOffset>382270</wp:posOffset>
                      </wp:positionH>
                      <wp:positionV relativeFrom="paragraph">
                        <wp:posOffset>31750</wp:posOffset>
                      </wp:positionV>
                      <wp:extent cx="153670" cy="189865"/>
                      <wp:effectExtent l="4445" t="4445" r="13335" b="15240"/>
                      <wp:wrapNone/>
                      <wp:docPr id="527556194" name="矩形 6"/>
                      <wp:cNvGraphicFramePr/>
                      <a:graphic xmlns:a="http://schemas.openxmlformats.org/drawingml/2006/main">
                        <a:graphicData uri="http://schemas.microsoft.com/office/word/2010/wordprocessingShape">
                          <wps:wsp>
                            <wps:cNvSpPr/>
                            <wps:spPr>
                              <a:xfrm>
                                <a:off x="0" y="0"/>
                                <a:ext cx="153670" cy="189865"/>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6" o:spid="_x0000_s1026" o:spt="1" style="position:absolute;left:0pt;margin-left:30.1pt;margin-top:2.5pt;height:14.95pt;width:12.1pt;z-index:251662336;mso-width-relative:page;mso-height-relative:page;" fillcolor="#FFFFFF" filled="t" stroked="t" coordsize="21600,21600" o:gfxdata="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2Xc62tUAAAAGAQAADwAAAAAAAAABACAAAAA4AAAAZHJz&#10;L2Rvd25yZXYueG1sUEsBAhQAFAAAAAgAh07iQN88nZvxAQAA6AMAAA4AAAAAAAAAAQAgAAAAOgEA&#10;AGRycy9lMm9Eb2MueG1sUEsFBgAAAAAGAAYAWQEAAJ0FAAAAAA==&#10;">
                      <v:fill on="t" focussize="0,0"/>
                      <v:stroke color="#000000" joinstyle="miter"/>
                      <v:imagedata o:title=""/>
                      <o:lock v:ext="edit" aspectratio="f"/>
                    </v:rect>
                  </w:pict>
                </mc:Fallback>
              </mc:AlternateContent>
            </w:r>
            <w:r>
              <w:rPr>
                <w:rFonts w:hint="eastAsia" w:ascii="黑体" w:hAnsi="黑体" w:eastAsia="黑体" w:cs="黑体"/>
                <w:spacing w:val="-8"/>
                <w:sz w:val="24"/>
                <w:szCs w:val="24"/>
              </w:rPr>
              <w:t xml:space="preserve">县内               省内                省外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2" w:hRule="atLeast"/>
          <w:jc w:val="center"/>
        </w:trPr>
        <w:tc>
          <w:tcPr>
            <w:tcW w:w="2263" w:type="dxa"/>
            <w:vAlign w:val="center"/>
          </w:tcPr>
          <w:p>
            <w:pPr>
              <w:pStyle w:val="17"/>
              <w:adjustRightInd w:val="0"/>
              <w:snapToGrid w:val="0"/>
              <w:spacing w:after="0" w:line="36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拟销售秸秆数量（吨）</w:t>
            </w:r>
          </w:p>
        </w:tc>
        <w:tc>
          <w:tcPr>
            <w:tcW w:w="6619" w:type="dxa"/>
            <w:gridSpan w:val="5"/>
            <w:vAlign w:val="center"/>
          </w:tcPr>
          <w:p>
            <w:pPr>
              <w:pStyle w:val="17"/>
              <w:adjustRightInd w:val="0"/>
              <w:snapToGrid w:val="0"/>
              <w:spacing w:after="0" w:line="360" w:lineRule="exact"/>
              <w:jc w:val="center"/>
              <w:rPr>
                <w:rFonts w:hint="eastAsia" w:ascii="黑体" w:hAnsi="黑体" w:eastAsia="黑体"/>
                <w:sz w:val="24"/>
                <w:szCs w:val="24"/>
              </w:rPr>
            </w:pPr>
          </w:p>
        </w:tc>
      </w:tr>
    </w:tbl>
    <w:p>
      <w:pPr>
        <w:widowControl/>
        <w:jc w:val="left"/>
        <w:rPr>
          <w:rFonts w:hint="eastAsia" w:ascii="宋体" w:hAnsi="宋体" w:eastAsia="黑体"/>
          <w:sz w:val="24"/>
          <w:szCs w:val="24"/>
        </w:rPr>
      </w:pPr>
      <w:r>
        <w:rPr>
          <w:rFonts w:hint="eastAsia" w:ascii="宋体" w:hAnsi="宋体" w:eastAsia="黑体"/>
          <w:sz w:val="24"/>
          <w:szCs w:val="24"/>
        </w:rPr>
        <w:t>注：带 * 项为必填项</w:t>
      </w:r>
    </w:p>
    <w:p>
      <w:pPr>
        <w:rPr>
          <w:rFonts w:hint="eastAsia" w:ascii="宋体" w:hAnsi="宋体" w:eastAsia="黑体"/>
        </w:rPr>
        <w:sectPr>
          <w:pgSz w:w="11906" w:h="16838"/>
          <w:pgMar w:top="2098" w:right="1531" w:bottom="1985" w:left="1531" w:header="851" w:footer="1474" w:gutter="0"/>
          <w:cols w:space="720" w:num="1"/>
          <w:docGrid w:type="linesAndChars" w:linePitch="579" w:charSpace="-849"/>
        </w:sectPr>
      </w:pPr>
    </w:p>
    <w:p>
      <w:pPr>
        <w:rPr>
          <w:rFonts w:hint="eastAsia" w:ascii="宋体" w:hAnsi="宋体" w:eastAsia="黑体"/>
          <w:sz w:val="32"/>
          <w:szCs w:val="32"/>
        </w:rPr>
      </w:pPr>
      <w:r>
        <w:rPr>
          <w:rFonts w:hint="eastAsia" w:ascii="宋体" w:hAnsi="宋体" w:eastAsia="黑体"/>
          <w:sz w:val="32"/>
          <w:szCs w:val="32"/>
        </w:rPr>
        <w:t>二</w:t>
      </w:r>
      <w:r>
        <w:rPr>
          <w:rFonts w:ascii="宋体" w:hAnsi="宋体" w:eastAsia="黑体"/>
          <w:sz w:val="32"/>
          <w:szCs w:val="32"/>
        </w:rPr>
        <w:t>、</w:t>
      </w:r>
      <w:r>
        <w:rPr>
          <w:rFonts w:hint="eastAsia" w:ascii="宋体" w:hAnsi="宋体" w:eastAsia="黑体"/>
          <w:sz w:val="32"/>
          <w:szCs w:val="32"/>
        </w:rPr>
        <w:t>现</w:t>
      </w:r>
      <w:r>
        <w:rPr>
          <w:rFonts w:ascii="宋体" w:hAnsi="宋体" w:eastAsia="黑体"/>
          <w:sz w:val="32"/>
          <w:szCs w:val="32"/>
        </w:rPr>
        <w:t>有</w:t>
      </w:r>
      <w:r>
        <w:rPr>
          <w:rFonts w:hint="eastAsia" w:ascii="宋体" w:hAnsi="宋体" w:eastAsia="黑体"/>
          <w:sz w:val="32"/>
          <w:szCs w:val="32"/>
        </w:rPr>
        <w:t>茎穗兼收机</w:t>
      </w:r>
      <w:r>
        <w:rPr>
          <w:rFonts w:ascii="宋体" w:hAnsi="宋体" w:eastAsia="黑体"/>
          <w:sz w:val="32"/>
          <w:szCs w:val="32"/>
        </w:rPr>
        <w:t>情况</w:t>
      </w:r>
    </w:p>
    <w:tbl>
      <w:tblPr>
        <w:tblStyle w:val="6"/>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4"/>
        <w:gridCol w:w="1559"/>
        <w:gridCol w:w="1985"/>
        <w:gridCol w:w="1701"/>
        <w:gridCol w:w="12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8" w:hRule="atLeast"/>
          <w:jc w:val="center"/>
        </w:trPr>
        <w:tc>
          <w:tcPr>
            <w:tcW w:w="944" w:type="dxa"/>
            <w:vAlign w:val="center"/>
          </w:tcPr>
          <w:p>
            <w:pPr>
              <w:pStyle w:val="17"/>
              <w:snapToGrid w:val="0"/>
              <w:jc w:val="center"/>
              <w:rPr>
                <w:rFonts w:hint="eastAsia" w:ascii="黑体" w:hAnsi="黑体" w:eastAsia="黑体" w:cs="黑体"/>
                <w:sz w:val="28"/>
                <w:szCs w:val="28"/>
              </w:rPr>
            </w:pPr>
            <w:r>
              <w:rPr>
                <w:rFonts w:hint="eastAsia" w:ascii="黑体" w:hAnsi="黑体" w:eastAsia="黑体" w:cs="黑体"/>
                <w:sz w:val="28"/>
                <w:szCs w:val="28"/>
              </w:rPr>
              <w:t>序号</w:t>
            </w:r>
          </w:p>
        </w:tc>
        <w:tc>
          <w:tcPr>
            <w:tcW w:w="1559" w:type="dxa"/>
            <w:vAlign w:val="center"/>
          </w:tcPr>
          <w:p>
            <w:pPr>
              <w:pStyle w:val="17"/>
              <w:snapToGrid w:val="0"/>
              <w:jc w:val="center"/>
              <w:rPr>
                <w:rFonts w:hint="eastAsia" w:ascii="黑体" w:hAnsi="黑体" w:eastAsia="黑体" w:cs="黑体"/>
                <w:sz w:val="28"/>
                <w:szCs w:val="28"/>
              </w:rPr>
            </w:pPr>
            <w:r>
              <w:rPr>
                <w:rFonts w:hint="eastAsia" w:ascii="黑体" w:hAnsi="黑体" w:eastAsia="黑体" w:cs="黑体"/>
                <w:sz w:val="28"/>
                <w:szCs w:val="28"/>
              </w:rPr>
              <w:t>机具品目</w:t>
            </w:r>
          </w:p>
        </w:tc>
        <w:tc>
          <w:tcPr>
            <w:tcW w:w="1985" w:type="dxa"/>
            <w:vAlign w:val="center"/>
          </w:tcPr>
          <w:p>
            <w:pPr>
              <w:pStyle w:val="17"/>
              <w:snapToGrid w:val="0"/>
              <w:jc w:val="center"/>
              <w:rPr>
                <w:rFonts w:hint="eastAsia" w:ascii="黑体" w:hAnsi="黑体" w:eastAsia="黑体" w:cs="黑体"/>
                <w:sz w:val="28"/>
                <w:szCs w:val="28"/>
                <w:lang w:val="en"/>
              </w:rPr>
            </w:pPr>
            <w:r>
              <w:rPr>
                <w:rFonts w:hint="eastAsia" w:ascii="黑体" w:hAnsi="黑体" w:eastAsia="黑体" w:cs="黑体"/>
                <w:sz w:val="28"/>
                <w:szCs w:val="28"/>
                <w:lang w:val="en"/>
              </w:rPr>
              <w:t>车牌号及型号</w:t>
            </w:r>
          </w:p>
        </w:tc>
        <w:tc>
          <w:tcPr>
            <w:tcW w:w="1701" w:type="dxa"/>
            <w:vAlign w:val="center"/>
          </w:tcPr>
          <w:p>
            <w:pPr>
              <w:pStyle w:val="17"/>
              <w:snapToGrid w:val="0"/>
              <w:jc w:val="center"/>
              <w:rPr>
                <w:rFonts w:hint="eastAsia" w:ascii="黑体" w:hAnsi="黑体" w:eastAsia="黑体" w:cs="黑体"/>
                <w:sz w:val="28"/>
                <w:szCs w:val="28"/>
              </w:rPr>
            </w:pPr>
            <w:r>
              <w:rPr>
                <w:rFonts w:hint="eastAsia" w:ascii="黑体" w:hAnsi="黑体" w:eastAsia="黑体" w:cs="黑体"/>
                <w:sz w:val="28"/>
                <w:szCs w:val="28"/>
              </w:rPr>
              <w:t>购置时间</w:t>
            </w:r>
          </w:p>
        </w:tc>
        <w:tc>
          <w:tcPr>
            <w:tcW w:w="1275" w:type="dxa"/>
            <w:vAlign w:val="center"/>
          </w:tcPr>
          <w:p>
            <w:pPr>
              <w:pStyle w:val="17"/>
              <w:snapToGrid w:val="0"/>
              <w:jc w:val="center"/>
              <w:rPr>
                <w:rFonts w:hint="eastAsia" w:ascii="黑体" w:hAnsi="黑体" w:eastAsia="黑体" w:cs="黑体"/>
                <w:sz w:val="28"/>
                <w:szCs w:val="28"/>
              </w:rPr>
            </w:pPr>
            <w:r>
              <w:rPr>
                <w:rFonts w:hint="eastAsia" w:ascii="黑体" w:hAnsi="黑体" w:eastAsia="黑体" w:cs="黑体"/>
                <w:sz w:val="28"/>
                <w:szCs w:val="28"/>
              </w:rPr>
              <w:t>上年度是否获得作业补贴</w:t>
            </w:r>
          </w:p>
        </w:tc>
        <w:tc>
          <w:tcPr>
            <w:tcW w:w="1417" w:type="dxa"/>
            <w:vAlign w:val="center"/>
          </w:tcPr>
          <w:p>
            <w:pPr>
              <w:pStyle w:val="17"/>
              <w:snapToGrid w:val="0"/>
              <w:jc w:val="center"/>
              <w:rPr>
                <w:rFonts w:hint="eastAsia" w:ascii="黑体" w:hAnsi="黑体" w:eastAsia="黑体" w:cs="黑体"/>
                <w:sz w:val="28"/>
                <w:szCs w:val="28"/>
              </w:rPr>
            </w:pPr>
            <w:r>
              <w:rPr>
                <w:rFonts w:hint="eastAsia" w:ascii="黑体" w:hAnsi="黑体" w:eastAsia="黑体" w:cs="黑体"/>
                <w:sz w:val="28"/>
                <w:szCs w:val="28"/>
              </w:rPr>
              <w:t>上年度作业面积（亩）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r>
              <w:rPr>
                <w:rFonts w:hint="eastAsia" w:ascii="宋体" w:hAnsi="宋体" w:eastAsia="仿宋"/>
                <w:sz w:val="24"/>
              </w:rPr>
              <w:t>1</w:t>
            </w: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r>
              <w:rPr>
                <w:rFonts w:hint="eastAsia" w:ascii="宋体" w:hAnsi="宋体" w:eastAsia="仿宋"/>
                <w:sz w:val="24"/>
              </w:rPr>
              <w:t>2</w:t>
            </w: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r>
              <w:rPr>
                <w:rFonts w:hint="eastAsia" w:ascii="宋体" w:hAnsi="宋体" w:eastAsia="仿宋"/>
                <w:sz w:val="24"/>
              </w:rPr>
              <w:t>3</w:t>
            </w: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r>
              <w:rPr>
                <w:rFonts w:hint="eastAsia" w:ascii="宋体" w:hAnsi="宋体" w:eastAsia="仿宋"/>
                <w:sz w:val="24"/>
              </w:rPr>
              <w:t>4</w:t>
            </w: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r>
              <w:rPr>
                <w:rFonts w:hint="eastAsia" w:ascii="宋体" w:hAnsi="宋体" w:eastAsia="仿宋"/>
                <w:sz w:val="24"/>
              </w:rPr>
              <w:t>5</w:t>
            </w: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944" w:type="dxa"/>
            <w:vAlign w:val="center"/>
          </w:tcPr>
          <w:p>
            <w:pPr>
              <w:pStyle w:val="17"/>
              <w:snapToGrid w:val="0"/>
              <w:jc w:val="center"/>
              <w:rPr>
                <w:rFonts w:hint="eastAsia" w:ascii="宋体" w:hAnsi="宋体" w:eastAsia="仿宋"/>
                <w:sz w:val="24"/>
              </w:rPr>
            </w:pPr>
          </w:p>
        </w:tc>
        <w:tc>
          <w:tcPr>
            <w:tcW w:w="1559" w:type="dxa"/>
            <w:vAlign w:val="center"/>
          </w:tcPr>
          <w:p>
            <w:pPr>
              <w:pStyle w:val="17"/>
              <w:snapToGrid w:val="0"/>
              <w:jc w:val="center"/>
              <w:rPr>
                <w:rFonts w:hint="eastAsia" w:ascii="宋体" w:hAnsi="宋体" w:eastAsia="仿宋"/>
                <w:sz w:val="24"/>
              </w:rPr>
            </w:pPr>
          </w:p>
        </w:tc>
        <w:tc>
          <w:tcPr>
            <w:tcW w:w="1985" w:type="dxa"/>
            <w:vAlign w:val="center"/>
          </w:tcPr>
          <w:p>
            <w:pPr>
              <w:pStyle w:val="17"/>
              <w:snapToGrid w:val="0"/>
              <w:jc w:val="center"/>
              <w:rPr>
                <w:rFonts w:hint="eastAsia" w:ascii="宋体" w:hAnsi="宋体" w:eastAsia="仿宋"/>
                <w:sz w:val="24"/>
              </w:rPr>
            </w:pPr>
          </w:p>
        </w:tc>
        <w:tc>
          <w:tcPr>
            <w:tcW w:w="1701" w:type="dxa"/>
            <w:vAlign w:val="center"/>
          </w:tcPr>
          <w:p>
            <w:pPr>
              <w:pStyle w:val="17"/>
              <w:snapToGrid w:val="0"/>
              <w:jc w:val="center"/>
              <w:rPr>
                <w:rFonts w:hint="eastAsia" w:ascii="宋体" w:hAnsi="宋体" w:eastAsia="仿宋"/>
                <w:sz w:val="24"/>
              </w:rPr>
            </w:pPr>
          </w:p>
        </w:tc>
        <w:tc>
          <w:tcPr>
            <w:tcW w:w="1275" w:type="dxa"/>
            <w:vAlign w:val="center"/>
          </w:tcPr>
          <w:p>
            <w:pPr>
              <w:pStyle w:val="17"/>
              <w:snapToGrid w:val="0"/>
              <w:jc w:val="center"/>
              <w:rPr>
                <w:rFonts w:hint="eastAsia" w:ascii="宋体" w:hAnsi="宋体" w:eastAsia="仿宋"/>
                <w:sz w:val="24"/>
              </w:rPr>
            </w:pPr>
          </w:p>
        </w:tc>
        <w:tc>
          <w:tcPr>
            <w:tcW w:w="1417" w:type="dxa"/>
          </w:tcPr>
          <w:p>
            <w:pPr>
              <w:pStyle w:val="17"/>
              <w:snapToGrid w:val="0"/>
              <w:jc w:val="center"/>
              <w:rPr>
                <w:rFonts w:hint="eastAsia" w:ascii="宋体" w:hAnsi="宋体" w:eastAsia="仿宋"/>
                <w:sz w:val="24"/>
              </w:rPr>
            </w:pPr>
          </w:p>
        </w:tc>
      </w:tr>
    </w:tbl>
    <w:p>
      <w:pPr>
        <w:rPr>
          <w:rFonts w:hint="eastAsia" w:ascii="宋体" w:hAnsi="宋体" w:eastAsia="黑体"/>
          <w:sz w:val="32"/>
          <w:szCs w:val="32"/>
        </w:rPr>
      </w:pPr>
      <w:r>
        <w:rPr>
          <w:rFonts w:ascii="宋体" w:hAnsi="宋体"/>
        </w:rPr>
        <w:br w:type="page"/>
      </w:r>
      <w:r>
        <w:rPr>
          <w:rFonts w:hint="eastAsia" w:ascii="宋体" w:hAnsi="宋体" w:eastAsia="黑体"/>
          <w:sz w:val="32"/>
          <w:szCs w:val="32"/>
        </w:rPr>
        <w:t>三</w:t>
      </w:r>
      <w:r>
        <w:rPr>
          <w:rFonts w:ascii="宋体" w:hAnsi="宋体" w:eastAsia="黑体"/>
          <w:sz w:val="32"/>
          <w:szCs w:val="32"/>
        </w:rPr>
        <w:t>、申报单位</w:t>
      </w:r>
      <w:r>
        <w:rPr>
          <w:rFonts w:hint="eastAsia" w:ascii="宋体" w:hAnsi="宋体" w:eastAsia="黑体"/>
          <w:sz w:val="32"/>
          <w:szCs w:val="32"/>
        </w:rPr>
        <w:t>投资效益分析</w:t>
      </w: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4" w:hRule="atLeast"/>
        </w:trPr>
        <w:tc>
          <w:tcPr>
            <w:tcW w:w="8820" w:type="dxa"/>
          </w:tcPr>
          <w:p>
            <w:pPr>
              <w:pStyle w:val="17"/>
              <w:spacing w:line="360" w:lineRule="auto"/>
              <w:rPr>
                <w:rFonts w:hint="eastAsia" w:ascii="宋体" w:hAnsi="宋体" w:eastAsia="仿宋"/>
                <w:b/>
                <w:sz w:val="28"/>
                <w:szCs w:val="28"/>
              </w:rPr>
            </w:pPr>
            <w:r>
              <w:rPr>
                <w:rFonts w:hint="eastAsia" w:ascii="黑体" w:hAnsi="黑体" w:eastAsia="黑体" w:cs="黑体"/>
                <w:sz w:val="28"/>
                <w:szCs w:val="28"/>
              </w:rPr>
              <w:t>申报单位的经营情况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4" w:hRule="atLeast"/>
        </w:trPr>
        <w:tc>
          <w:tcPr>
            <w:tcW w:w="8820" w:type="dxa"/>
          </w:tcPr>
          <w:p>
            <w:pPr>
              <w:pStyle w:val="17"/>
              <w:spacing w:line="360" w:lineRule="auto"/>
              <w:rPr>
                <w:rFonts w:hint="eastAsia" w:ascii="宋体" w:hAnsi="宋体" w:eastAsia="仿宋"/>
                <w:b/>
                <w:sz w:val="28"/>
                <w:szCs w:val="28"/>
              </w:rPr>
            </w:pPr>
            <w:r>
              <w:rPr>
                <w:rFonts w:hint="eastAsia" w:ascii="黑体" w:hAnsi="黑体" w:eastAsia="黑体" w:cs="黑体"/>
                <w:sz w:val="28"/>
                <w:szCs w:val="28"/>
              </w:rPr>
              <w:t>实施后的社会效益</w:t>
            </w:r>
          </w:p>
        </w:tc>
      </w:tr>
    </w:tbl>
    <w:p>
      <w:pPr>
        <w:rPr>
          <w:rFonts w:hint="eastAsia" w:ascii="宋体" w:hAnsi="宋体" w:eastAsia="黑体"/>
          <w:sz w:val="32"/>
          <w:szCs w:val="32"/>
        </w:rPr>
      </w:pPr>
      <w:r>
        <w:rPr>
          <w:rFonts w:ascii="宋体" w:hAnsi="宋体"/>
        </w:rPr>
        <w:br w:type="page"/>
      </w:r>
      <w:r>
        <w:rPr>
          <w:rFonts w:hint="eastAsia" w:ascii="宋体" w:hAnsi="宋体" w:eastAsia="黑体"/>
          <w:sz w:val="32"/>
          <w:szCs w:val="32"/>
        </w:rPr>
        <w:t>四</w:t>
      </w:r>
      <w:r>
        <w:rPr>
          <w:rFonts w:ascii="宋体" w:hAnsi="宋体" w:eastAsia="黑体"/>
          <w:sz w:val="32"/>
          <w:szCs w:val="32"/>
        </w:rPr>
        <w:t>、审核意见</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6" w:hRule="atLeast"/>
          <w:jc w:val="center"/>
        </w:trPr>
        <w:tc>
          <w:tcPr>
            <w:tcW w:w="9060" w:type="dxa"/>
          </w:tcPr>
          <w:p>
            <w:pPr>
              <w:pStyle w:val="17"/>
              <w:snapToGrid w:val="0"/>
              <w:rPr>
                <w:rFonts w:hint="eastAsia" w:ascii="黑体" w:hAnsi="黑体" w:eastAsia="黑体" w:cs="黑体"/>
                <w:sz w:val="28"/>
                <w:szCs w:val="28"/>
              </w:rPr>
            </w:pPr>
            <w:r>
              <w:rPr>
                <w:rFonts w:hint="eastAsia" w:ascii="黑体" w:hAnsi="黑体" w:eastAsia="黑体" w:cs="黑体"/>
                <w:sz w:val="28"/>
                <w:szCs w:val="28"/>
              </w:rPr>
              <w:t>申报单位：</w:t>
            </w:r>
          </w:p>
          <w:p>
            <w:pPr>
              <w:pStyle w:val="17"/>
              <w:snapToGrid w:val="0"/>
              <w:rPr>
                <w:rFonts w:hint="eastAsia" w:ascii="宋体" w:hAnsi="宋体" w:eastAsia="仿宋"/>
                <w:sz w:val="24"/>
              </w:rPr>
            </w:pPr>
          </w:p>
          <w:p>
            <w:pPr>
              <w:pStyle w:val="17"/>
              <w:snapToGrid w:val="0"/>
              <w:rPr>
                <w:rFonts w:hint="eastAsia" w:ascii="宋体" w:hAnsi="宋体" w:eastAsia="仿宋"/>
                <w:sz w:val="24"/>
              </w:rPr>
            </w:pPr>
          </w:p>
          <w:p>
            <w:pPr>
              <w:pStyle w:val="17"/>
              <w:snapToGrid w:val="0"/>
              <w:rPr>
                <w:rFonts w:hint="eastAsia" w:ascii="宋体" w:hAnsi="宋体" w:eastAsia="仿宋"/>
                <w:sz w:val="24"/>
              </w:rPr>
            </w:pPr>
          </w:p>
          <w:p>
            <w:pPr>
              <w:pStyle w:val="17"/>
              <w:snapToGrid w:val="0"/>
              <w:ind w:firstLine="1117" w:firstLineChars="399"/>
              <w:rPr>
                <w:rFonts w:hint="eastAsia" w:ascii="宋体" w:hAnsi="宋体" w:eastAsia="仿宋"/>
                <w:sz w:val="28"/>
                <w:szCs w:val="28"/>
              </w:rPr>
            </w:pPr>
            <w:r>
              <w:rPr>
                <w:rFonts w:hint="eastAsia" w:ascii="宋体" w:hAnsi="宋体" w:eastAsia="仿宋"/>
                <w:sz w:val="28"/>
                <w:szCs w:val="28"/>
              </w:rPr>
              <w:t xml:space="preserve">法人（签字）：  </w:t>
            </w:r>
          </w:p>
          <w:p>
            <w:pPr>
              <w:pStyle w:val="17"/>
              <w:snapToGrid w:val="0"/>
              <w:ind w:firstLine="1117" w:firstLineChars="399"/>
              <w:rPr>
                <w:rFonts w:hint="eastAsia" w:ascii="宋体" w:hAnsi="宋体" w:eastAsia="仿宋"/>
                <w:sz w:val="28"/>
                <w:szCs w:val="28"/>
              </w:rPr>
            </w:pPr>
          </w:p>
          <w:p>
            <w:pPr>
              <w:pStyle w:val="17"/>
              <w:snapToGrid w:val="0"/>
              <w:ind w:firstLine="1117" w:firstLineChars="399"/>
              <w:rPr>
                <w:rFonts w:hint="eastAsia" w:ascii="宋体" w:hAnsi="宋体" w:eastAsia="仿宋"/>
                <w:sz w:val="28"/>
                <w:szCs w:val="28"/>
              </w:rPr>
            </w:pPr>
            <w:r>
              <w:rPr>
                <w:rFonts w:hint="eastAsia" w:ascii="宋体" w:hAnsi="宋体" w:eastAsia="仿宋"/>
                <w:sz w:val="28"/>
                <w:szCs w:val="28"/>
              </w:rPr>
              <w:t xml:space="preserve">                        公章：        </w:t>
            </w:r>
          </w:p>
          <w:p>
            <w:pPr>
              <w:pStyle w:val="17"/>
              <w:snapToGrid w:val="0"/>
              <w:ind w:firstLine="1117" w:firstLineChars="399"/>
              <w:rPr>
                <w:rFonts w:hint="eastAsia" w:ascii="宋体" w:hAnsi="宋体" w:eastAsia="仿宋"/>
                <w:sz w:val="28"/>
                <w:szCs w:val="28"/>
              </w:rPr>
            </w:pPr>
          </w:p>
          <w:p>
            <w:pPr>
              <w:pStyle w:val="17"/>
              <w:snapToGrid w:val="0"/>
              <w:ind w:firstLine="5311" w:firstLineChars="1897"/>
              <w:rPr>
                <w:rFonts w:hint="eastAsia" w:ascii="宋体" w:hAnsi="宋体" w:eastAsia="仿宋"/>
                <w:sz w:val="28"/>
                <w:szCs w:val="28"/>
              </w:rPr>
            </w:pPr>
            <w:r>
              <w:rPr>
                <w:rFonts w:hint="eastAsia" w:ascii="宋体" w:hAnsi="宋体" w:eastAsia="仿宋"/>
                <w:sz w:val="28"/>
                <w:szCs w:val="28"/>
              </w:rPr>
              <w:t>年   月   日</w:t>
            </w:r>
          </w:p>
          <w:p>
            <w:pPr>
              <w:pStyle w:val="17"/>
              <w:snapToGrid w:val="0"/>
              <w:ind w:firstLine="4440" w:firstLineChars="1850"/>
              <w:rPr>
                <w:rFonts w:hint="eastAsia" w:ascii="宋体" w:hAnsi="宋体"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1" w:hRule="atLeast"/>
          <w:jc w:val="center"/>
        </w:trPr>
        <w:tc>
          <w:tcPr>
            <w:tcW w:w="9060" w:type="dxa"/>
          </w:tcPr>
          <w:p>
            <w:pPr>
              <w:pStyle w:val="17"/>
              <w:snapToGrid w:val="0"/>
              <w:rPr>
                <w:rFonts w:hint="eastAsia" w:ascii="黑体" w:hAnsi="黑体" w:eastAsia="黑体" w:cs="黑体"/>
                <w:sz w:val="28"/>
                <w:szCs w:val="28"/>
              </w:rPr>
            </w:pPr>
            <w:r>
              <w:rPr>
                <w:rFonts w:hint="eastAsia" w:ascii="黑体" w:hAnsi="黑体" w:eastAsia="黑体" w:cs="黑体"/>
                <w:sz w:val="28"/>
                <w:szCs w:val="28"/>
              </w:rPr>
              <w:t>县级畜牧业管理（农业农村）局意见：</w:t>
            </w:r>
          </w:p>
          <w:p>
            <w:pPr>
              <w:pStyle w:val="17"/>
              <w:snapToGrid w:val="0"/>
              <w:rPr>
                <w:rFonts w:hint="eastAsia" w:ascii="宋体" w:hAnsi="宋体" w:eastAsia="仿宋"/>
                <w:sz w:val="24"/>
              </w:rPr>
            </w:pPr>
          </w:p>
          <w:p>
            <w:pPr>
              <w:pStyle w:val="17"/>
              <w:snapToGrid w:val="0"/>
              <w:ind w:firstLine="960" w:firstLineChars="400"/>
              <w:rPr>
                <w:rFonts w:hint="eastAsia" w:ascii="宋体" w:hAnsi="宋体" w:eastAsia="仿宋"/>
                <w:sz w:val="24"/>
              </w:rPr>
            </w:pPr>
            <w:bookmarkStart w:id="4" w:name="OLE_LINK1"/>
          </w:p>
          <w:p>
            <w:pPr>
              <w:pStyle w:val="17"/>
              <w:snapToGrid w:val="0"/>
              <w:ind w:firstLine="960" w:firstLineChars="400"/>
              <w:rPr>
                <w:rFonts w:hint="eastAsia" w:ascii="宋体" w:hAnsi="宋体" w:eastAsia="仿宋"/>
                <w:sz w:val="24"/>
              </w:rPr>
            </w:pPr>
          </w:p>
          <w:p>
            <w:pPr>
              <w:pStyle w:val="17"/>
              <w:snapToGrid w:val="0"/>
              <w:ind w:firstLine="960" w:firstLineChars="400"/>
              <w:rPr>
                <w:rFonts w:hint="eastAsia" w:ascii="宋体" w:hAnsi="宋体" w:eastAsia="仿宋"/>
                <w:sz w:val="24"/>
              </w:rPr>
            </w:pPr>
          </w:p>
          <w:p>
            <w:pPr>
              <w:pStyle w:val="17"/>
              <w:snapToGrid w:val="0"/>
              <w:ind w:firstLine="1120" w:firstLineChars="400"/>
              <w:rPr>
                <w:rFonts w:hint="eastAsia" w:ascii="宋体" w:hAnsi="宋体" w:eastAsia="仿宋"/>
                <w:sz w:val="28"/>
                <w:szCs w:val="28"/>
              </w:rPr>
            </w:pPr>
            <w:r>
              <w:rPr>
                <w:rFonts w:hint="eastAsia" w:ascii="宋体" w:hAnsi="宋体" w:eastAsia="仿宋"/>
                <w:sz w:val="28"/>
                <w:szCs w:val="28"/>
              </w:rPr>
              <w:t xml:space="preserve">审核人（签字）：               公  章：        </w:t>
            </w:r>
          </w:p>
          <w:p>
            <w:pPr>
              <w:pStyle w:val="17"/>
              <w:snapToGrid w:val="0"/>
              <w:ind w:firstLine="1120" w:firstLineChars="400"/>
              <w:rPr>
                <w:rFonts w:hint="eastAsia" w:ascii="宋体" w:hAnsi="宋体" w:eastAsia="仿宋"/>
                <w:sz w:val="28"/>
                <w:szCs w:val="28"/>
              </w:rPr>
            </w:pPr>
          </w:p>
          <w:p>
            <w:pPr>
              <w:pStyle w:val="17"/>
              <w:snapToGrid w:val="0"/>
              <w:ind w:firstLine="6160" w:firstLineChars="2200"/>
              <w:rPr>
                <w:rFonts w:hint="eastAsia" w:ascii="宋体" w:hAnsi="宋体" w:eastAsia="仿宋"/>
                <w:sz w:val="28"/>
                <w:szCs w:val="28"/>
              </w:rPr>
            </w:pPr>
            <w:r>
              <w:rPr>
                <w:rFonts w:hint="eastAsia" w:ascii="宋体" w:hAnsi="宋体" w:eastAsia="仿宋"/>
                <w:sz w:val="28"/>
                <w:szCs w:val="28"/>
              </w:rPr>
              <w:t>年   月   日</w:t>
            </w:r>
            <w:bookmarkEnd w:id="4"/>
          </w:p>
          <w:p>
            <w:pPr>
              <w:pStyle w:val="17"/>
              <w:snapToGrid w:val="0"/>
              <w:ind w:firstLine="960" w:firstLineChars="400"/>
              <w:rPr>
                <w:rFonts w:hint="eastAsia" w:ascii="宋体" w:hAnsi="宋体" w:eastAsia="仿宋"/>
                <w:sz w:val="24"/>
              </w:rPr>
            </w:pPr>
          </w:p>
        </w:tc>
      </w:tr>
    </w:tbl>
    <w:p>
      <w:pPr>
        <w:pStyle w:val="17"/>
        <w:snapToGrid w:val="0"/>
        <w:jc w:val="left"/>
        <w:rPr>
          <w:rFonts w:hint="eastAsia" w:ascii="仿宋" w:hAnsi="仿宋" w:eastAsia="仿宋"/>
          <w:sz w:val="28"/>
          <w:szCs w:val="28"/>
        </w:rPr>
        <w:sectPr>
          <w:pgSz w:w="11906" w:h="16838"/>
          <w:pgMar w:top="2098" w:right="1474" w:bottom="1985" w:left="1588" w:header="851" w:footer="992" w:gutter="0"/>
          <w:cols w:space="720" w:num="1"/>
          <w:docGrid w:type="lines" w:linePitch="312" w:charSpace="0"/>
        </w:sectPr>
      </w:pPr>
      <w:r>
        <w:rPr>
          <w:rFonts w:hint="eastAsia" w:ascii="仿宋" w:hAnsi="仿宋" w:eastAsia="仿宋"/>
          <w:sz w:val="28"/>
          <w:szCs w:val="28"/>
        </w:rPr>
        <w:t>备注：审核意见各栏需明确签署“同意”字样并由审核人签字。</w:t>
      </w:r>
    </w:p>
    <w:p>
      <w:pPr>
        <w:rPr>
          <w:rFonts w:hint="eastAsia" w:ascii="黑体" w:hAnsi="黑体" w:eastAsia="黑体" w:cs="黑体"/>
          <w:sz w:val="32"/>
          <w:szCs w:val="32"/>
        </w:rPr>
      </w:pPr>
      <w:r>
        <w:rPr>
          <w:rFonts w:hint="eastAsia" w:ascii="黑体" w:hAnsi="黑体" w:eastAsia="黑体" w:cs="黑体"/>
          <w:sz w:val="32"/>
          <w:szCs w:val="32"/>
        </w:rPr>
        <w:t>附2</w:t>
      </w:r>
    </w:p>
    <w:p>
      <w:pPr>
        <w:pStyle w:val="17"/>
        <w:spacing w:after="0" w:line="56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玉米茎穗兼收一次性作业实施主体承诺书</w:t>
      </w:r>
    </w:p>
    <w:p>
      <w:pPr>
        <w:pStyle w:val="17"/>
        <w:spacing w:after="0" w:line="560" w:lineRule="exact"/>
        <w:jc w:val="center"/>
        <w:rPr>
          <w:rFonts w:hint="eastAsia" w:ascii="宋体" w:hAnsi="宋体"/>
          <w:b/>
          <w:sz w:val="44"/>
        </w:rPr>
      </w:pPr>
      <w:r>
        <w:rPr>
          <w:rFonts w:hint="eastAsia" w:ascii="楷体" w:hAnsi="楷体" w:eastAsia="楷体" w:cs="楷体"/>
          <w:b/>
        </w:rPr>
        <w:t>（文本样式）</w:t>
      </w:r>
    </w:p>
    <w:p>
      <w:pPr>
        <w:pStyle w:val="17"/>
        <w:spacing w:after="0" w:line="560" w:lineRule="exact"/>
        <w:jc w:val="center"/>
        <w:rPr>
          <w:rFonts w:hint="eastAsia" w:ascii="宋体" w:hAnsi="宋体" w:eastAsia="仿宋_GB2312"/>
          <w:snapToGrid w:val="0"/>
          <w:kern w:val="32"/>
          <w:u w:val="single"/>
        </w:rPr>
      </w:pPr>
    </w:p>
    <w:p>
      <w:pPr>
        <w:pStyle w:val="17"/>
        <w:spacing w:after="0" w:line="500" w:lineRule="exact"/>
        <w:ind w:firstLine="640" w:firstLineChars="200"/>
        <w:jc w:val="left"/>
        <w:rPr>
          <w:rFonts w:hint="eastAsia" w:ascii="宋体" w:hAnsi="宋体" w:eastAsia="仿宋"/>
          <w:snapToGrid w:val="0"/>
          <w:kern w:val="32"/>
        </w:rPr>
      </w:pPr>
      <w:r>
        <w:rPr>
          <w:rFonts w:hint="eastAsia" w:ascii="宋体" w:hAnsi="宋体" w:eastAsia="仿宋"/>
          <w:snapToGrid w:val="0"/>
          <w:kern w:val="32"/>
        </w:rPr>
        <w:t>自愿申报吉林省茎穗兼收一次性作业项目建设，严格按照本文件要求执行，并做出如下承诺：</w:t>
      </w:r>
    </w:p>
    <w:p>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一、自愿申报、自觉接受主管部门的指导，按时完成项目建设相关工作。</w:t>
      </w:r>
    </w:p>
    <w:p>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二、积极配合主管部门对项目建设所需农机装备、作业面积等进行检查、监管和验收。</w:t>
      </w:r>
    </w:p>
    <w:p>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三、承诺茎穗兼收一次性作业所收获的秸秆全部离田用于饲料化，自行进行黄贮或出售他人用于黄贮饲料生产。</w:t>
      </w:r>
    </w:p>
    <w:p>
      <w:pPr>
        <w:pStyle w:val="17"/>
        <w:spacing w:after="0" w:line="500" w:lineRule="exact"/>
        <w:ind w:firstLine="640" w:firstLineChars="200"/>
        <w:jc w:val="left"/>
        <w:rPr>
          <w:rFonts w:hint="eastAsia" w:ascii="宋体" w:hAnsi="宋体" w:eastAsia="仿宋"/>
          <w:snapToGrid w:val="0"/>
          <w:kern w:val="32"/>
        </w:rPr>
      </w:pPr>
      <w:r>
        <w:rPr>
          <w:rFonts w:hint="eastAsia" w:ascii="宋体" w:hAnsi="宋体" w:eastAsia="仿宋"/>
          <w:snapToGrid w:val="0"/>
          <w:kern w:val="32"/>
        </w:rPr>
        <w:t>四、承诺不改动调整GPS，按GPS数据真实上报作业面积，如存在违造虚假作业面积行为，视为自动放弃实施主体资格，不再享受作业补贴。</w:t>
      </w:r>
    </w:p>
    <w:p>
      <w:pPr>
        <w:spacing w:after="0" w:line="560" w:lineRule="exact"/>
        <w:ind w:firstLine="640" w:firstLineChars="200"/>
        <w:rPr>
          <w:rFonts w:hint="eastAsia" w:ascii="宋体" w:hAnsi="宋体" w:eastAsia="仿宋"/>
          <w:snapToGrid w:val="0"/>
          <w:kern w:val="32"/>
          <w:sz w:val="32"/>
          <w:szCs w:val="32"/>
        </w:rPr>
      </w:pPr>
      <w:r>
        <w:rPr>
          <w:rFonts w:hint="eastAsia" w:ascii="宋体" w:hAnsi="宋体" w:eastAsia="仿宋"/>
          <w:snapToGrid w:val="0"/>
          <w:kern w:val="32"/>
          <w:sz w:val="32"/>
          <w:szCs w:val="32"/>
        </w:rPr>
        <w:t>五、承诺</w:t>
      </w:r>
      <w:r>
        <w:rPr>
          <w:rFonts w:hint="eastAsia" w:ascii="仿宋" w:hAnsi="仿宋" w:eastAsia="仿宋" w:cs="仿宋_GB2312"/>
          <w:sz w:val="32"/>
          <w:szCs w:val="32"/>
        </w:rPr>
        <w:t>同一作业机械，不重复申请茎穗兼收作业补贴。</w:t>
      </w:r>
    </w:p>
    <w:p>
      <w:pPr>
        <w:spacing w:after="0" w:line="560" w:lineRule="exact"/>
        <w:ind w:firstLine="640" w:firstLineChars="200"/>
        <w:rPr>
          <w:rFonts w:hint="eastAsia" w:ascii="宋体" w:hAnsi="宋体" w:eastAsia="仿宋"/>
          <w:snapToGrid w:val="0"/>
          <w:kern w:val="32"/>
          <w:sz w:val="32"/>
          <w:szCs w:val="32"/>
        </w:rPr>
      </w:pPr>
      <w:r>
        <w:rPr>
          <w:rFonts w:hint="eastAsia" w:ascii="宋体" w:hAnsi="宋体" w:eastAsia="仿宋"/>
          <w:snapToGrid w:val="0"/>
          <w:kern w:val="32"/>
          <w:sz w:val="32"/>
          <w:szCs w:val="32"/>
        </w:rPr>
        <w:t>六、承诺</w:t>
      </w:r>
      <w:r>
        <w:rPr>
          <w:rFonts w:hint="eastAsia" w:ascii="仿宋" w:hAnsi="仿宋" w:eastAsia="仿宋" w:cs="仿宋_GB2312"/>
          <w:sz w:val="32"/>
          <w:szCs w:val="32"/>
        </w:rPr>
        <w:t>同一作业地块，不重复申请享受同类财政补贴。</w:t>
      </w:r>
    </w:p>
    <w:p>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七、如违反本承诺及有关规定，自愿接受有关部门处罚，自觉退还全部省级补助资金。</w:t>
      </w:r>
    </w:p>
    <w:p>
      <w:pPr>
        <w:spacing w:line="500" w:lineRule="exact"/>
        <w:jc w:val="left"/>
        <w:rPr>
          <w:rFonts w:hint="eastAsia" w:ascii="宋体" w:hAnsi="宋体" w:eastAsia="仿宋"/>
          <w:snapToGrid w:val="0"/>
          <w:kern w:val="32"/>
          <w:sz w:val="32"/>
          <w:szCs w:val="32"/>
        </w:rPr>
      </w:pPr>
    </w:p>
    <w:p>
      <w:pPr>
        <w:spacing w:line="500" w:lineRule="exact"/>
        <w:ind w:firstLine="640" w:firstLineChars="200"/>
        <w:jc w:val="left"/>
        <w:rPr>
          <w:rFonts w:hint="eastAsia" w:ascii="宋体" w:hAnsi="宋体" w:eastAsia="仿宋"/>
          <w:snapToGrid w:val="0"/>
          <w:kern w:val="32"/>
          <w:sz w:val="32"/>
          <w:szCs w:val="32"/>
        </w:rPr>
      </w:pPr>
      <w:r>
        <w:rPr>
          <w:rFonts w:hint="eastAsia" w:ascii="宋体" w:hAnsi="宋体" w:eastAsia="仿宋"/>
          <w:snapToGrid w:val="0"/>
          <w:kern w:val="32"/>
          <w:sz w:val="32"/>
          <w:szCs w:val="32"/>
        </w:rPr>
        <w:t xml:space="preserve">法定代表人签字：            公章：            </w:t>
      </w:r>
    </w:p>
    <w:p>
      <w:pPr>
        <w:spacing w:line="500" w:lineRule="exact"/>
        <w:ind w:firstLine="5760" w:firstLineChars="1800"/>
        <w:jc w:val="left"/>
        <w:rPr>
          <w:rFonts w:hint="eastAsia" w:ascii="宋体" w:hAnsi="宋体" w:eastAsia="仿宋"/>
          <w:snapToGrid w:val="0"/>
          <w:kern w:val="32"/>
          <w:sz w:val="32"/>
          <w:szCs w:val="32"/>
        </w:rPr>
        <w:sectPr>
          <w:pgSz w:w="11906" w:h="16838"/>
          <w:pgMar w:top="2098" w:right="1474" w:bottom="1985" w:left="1588" w:header="851" w:footer="992" w:gutter="0"/>
          <w:cols w:space="720" w:num="1"/>
          <w:docGrid w:type="lines" w:linePitch="312" w:charSpace="0"/>
        </w:sectPr>
      </w:pPr>
      <w:r>
        <w:rPr>
          <w:rFonts w:hint="eastAsia" w:ascii="宋体" w:hAnsi="宋体" w:eastAsia="仿宋"/>
          <w:snapToGrid w:val="0"/>
          <w:kern w:val="32"/>
          <w:sz w:val="32"/>
          <w:szCs w:val="32"/>
        </w:rPr>
        <w:t>年   月   日</w:t>
      </w:r>
    </w:p>
    <w:p>
      <w:pPr>
        <w:rPr>
          <w:rFonts w:hint="eastAsia" w:ascii="黑体" w:hAnsi="黑体" w:eastAsia="黑体" w:cs="黑体"/>
          <w:sz w:val="32"/>
          <w:szCs w:val="32"/>
        </w:rPr>
      </w:pPr>
      <w:r>
        <w:rPr>
          <w:rFonts w:hint="eastAsia" w:ascii="黑体" w:hAnsi="黑体" w:eastAsia="黑体" w:cs="黑体"/>
          <w:sz w:val="32"/>
          <w:szCs w:val="32"/>
        </w:rPr>
        <w:t>附3</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玉米茎穗兼收一次性作业项目申报情况汇总表</w:t>
      </w:r>
    </w:p>
    <w:p>
      <w:pPr>
        <w:pStyle w:val="2"/>
        <w:ind w:firstLine="0" w:firstLineChars="0"/>
      </w:pPr>
      <w:r>
        <w:rPr>
          <w:rFonts w:hint="eastAsia" w:ascii="仿宋" w:hAnsi="仿宋" w:eastAsia="仿宋" w:cs="仿宋"/>
          <w:snapToGrid w:val="0"/>
          <w:kern w:val="0"/>
          <w:sz w:val="28"/>
          <w:szCs w:val="28"/>
        </w:rPr>
        <w:t xml:space="preserve">县(市、区)：（盖章）                                           </w:t>
      </w:r>
      <w:r>
        <w:rPr>
          <w:rFonts w:hint="eastAsia" w:ascii="仿宋" w:hAnsi="仿宋" w:eastAsia="仿宋" w:cs="仿宋"/>
          <w:snapToGrid w:val="0"/>
          <w:kern w:val="0"/>
          <w:sz w:val="28"/>
          <w:szCs w:val="28"/>
          <w:lang w:bidi="ar"/>
        </w:rPr>
        <w:t>填报日期：     年   月  日</w:t>
      </w:r>
    </w:p>
    <w:tbl>
      <w:tblPr>
        <w:tblStyle w:val="6"/>
        <w:tblW w:w="14719" w:type="dxa"/>
        <w:jc w:val="center"/>
        <w:tblLayout w:type="fixed"/>
        <w:tblCellMar>
          <w:top w:w="0" w:type="dxa"/>
          <w:left w:w="108" w:type="dxa"/>
          <w:bottom w:w="0" w:type="dxa"/>
          <w:right w:w="108" w:type="dxa"/>
        </w:tblCellMar>
      </w:tblPr>
      <w:tblGrid>
        <w:gridCol w:w="446"/>
        <w:gridCol w:w="872"/>
        <w:gridCol w:w="817"/>
        <w:gridCol w:w="999"/>
        <w:gridCol w:w="593"/>
        <w:gridCol w:w="1513"/>
        <w:gridCol w:w="992"/>
        <w:gridCol w:w="1134"/>
        <w:gridCol w:w="1134"/>
        <w:gridCol w:w="1271"/>
        <w:gridCol w:w="992"/>
        <w:gridCol w:w="992"/>
        <w:gridCol w:w="851"/>
        <w:gridCol w:w="1134"/>
        <w:gridCol w:w="979"/>
      </w:tblGrid>
      <w:tr>
        <w:tblPrEx>
          <w:tblCellMar>
            <w:top w:w="0" w:type="dxa"/>
            <w:left w:w="108" w:type="dxa"/>
            <w:bottom w:w="0" w:type="dxa"/>
            <w:right w:w="108" w:type="dxa"/>
          </w:tblCellMar>
        </w:tblPrEx>
        <w:trPr>
          <w:trHeight w:val="550" w:hRule="atLeast"/>
          <w:jc w:val="center"/>
        </w:trPr>
        <w:tc>
          <w:tcPr>
            <w:tcW w:w="4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序号</w:t>
            </w:r>
          </w:p>
        </w:tc>
        <w:tc>
          <w:tcPr>
            <w:tcW w:w="9325" w:type="dxa"/>
            <w:gridSpan w:val="9"/>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茎穗兼收机经营主体基本情况</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茎穗兼收机情况</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作业情况</w:t>
            </w:r>
          </w:p>
        </w:tc>
      </w:tr>
      <w:tr>
        <w:tblPrEx>
          <w:tblCellMar>
            <w:top w:w="0" w:type="dxa"/>
            <w:left w:w="108" w:type="dxa"/>
            <w:bottom w:w="0" w:type="dxa"/>
            <w:right w:w="108" w:type="dxa"/>
          </w:tblCellMar>
        </w:tblPrEx>
        <w:trPr>
          <w:trHeight w:val="1956" w:hRule="atLeast"/>
          <w:jc w:val="center"/>
        </w:trPr>
        <w:tc>
          <w:tcPr>
            <w:tcW w:w="4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市</w:t>
            </w:r>
            <w:r>
              <w:rPr>
                <w:rFonts w:hint="eastAsia" w:ascii="黑体" w:hAnsi="黑体" w:eastAsia="黑体" w:cs="黑体"/>
                <w:kern w:val="0"/>
                <w:sz w:val="24"/>
                <w:szCs w:val="24"/>
              </w:rPr>
              <w:br w:type="textWrapping"/>
            </w:r>
            <w:r>
              <w:rPr>
                <w:rFonts w:hint="eastAsia" w:ascii="黑体" w:hAnsi="黑体" w:eastAsia="黑体" w:cs="黑体"/>
                <w:kern w:val="0"/>
                <w:sz w:val="24"/>
                <w:szCs w:val="24"/>
              </w:rPr>
              <w:t>（州）</w:t>
            </w: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县</w:t>
            </w:r>
            <w:r>
              <w:rPr>
                <w:rFonts w:hint="eastAsia" w:ascii="黑体" w:hAnsi="黑体" w:eastAsia="黑体" w:cs="黑体"/>
                <w:kern w:val="0"/>
                <w:sz w:val="24"/>
                <w:szCs w:val="24"/>
              </w:rPr>
              <w:br w:type="textWrapping"/>
            </w:r>
            <w:r>
              <w:rPr>
                <w:rFonts w:hint="eastAsia" w:ascii="黑体" w:hAnsi="黑体" w:eastAsia="黑体" w:cs="黑体"/>
                <w:kern w:val="0"/>
                <w:sz w:val="24"/>
                <w:szCs w:val="24"/>
              </w:rPr>
              <w:t>（市、区）</w:t>
            </w: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乡镇</w:t>
            </w:r>
            <w:r>
              <w:rPr>
                <w:rFonts w:hint="eastAsia" w:ascii="黑体" w:hAnsi="黑体" w:eastAsia="黑体" w:cs="黑体"/>
                <w:kern w:val="0"/>
                <w:sz w:val="24"/>
                <w:szCs w:val="24"/>
              </w:rPr>
              <w:br w:type="textWrapping"/>
            </w:r>
            <w:r>
              <w:rPr>
                <w:rFonts w:hint="eastAsia" w:ascii="黑体" w:hAnsi="黑体" w:eastAsia="黑体" w:cs="黑体"/>
                <w:kern w:val="0"/>
                <w:sz w:val="24"/>
                <w:szCs w:val="24"/>
              </w:rPr>
              <w:t>（街道）</w:t>
            </w:r>
          </w:p>
        </w:tc>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村</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现肉牛存栏量（头）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2025年拟新增肉牛饲养量（头）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联系人</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现有（台）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其中：获上年度作业补贴（台）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拟购（台）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拟作业总面积（亩）</w:t>
            </w: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其中：新购机拟作业面积（亩）</w:t>
            </w:r>
          </w:p>
        </w:tc>
      </w:tr>
      <w:tr>
        <w:tblPrEx>
          <w:tblCellMar>
            <w:top w:w="0" w:type="dxa"/>
            <w:left w:w="108" w:type="dxa"/>
            <w:bottom w:w="0" w:type="dxa"/>
            <w:right w:w="108" w:type="dxa"/>
          </w:tblCellMar>
        </w:tblPrEx>
        <w:trPr>
          <w:trHeight w:val="55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r>
      <w:tr>
        <w:tblPrEx>
          <w:tblCellMar>
            <w:top w:w="0" w:type="dxa"/>
            <w:left w:w="108" w:type="dxa"/>
            <w:bottom w:w="0" w:type="dxa"/>
            <w:right w:w="108" w:type="dxa"/>
          </w:tblCellMar>
        </w:tblPrEx>
        <w:trPr>
          <w:trHeight w:val="55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r>
      <w:tr>
        <w:tblPrEx>
          <w:tblCellMar>
            <w:top w:w="0" w:type="dxa"/>
            <w:left w:w="108" w:type="dxa"/>
            <w:bottom w:w="0" w:type="dxa"/>
            <w:right w:w="108" w:type="dxa"/>
          </w:tblCellMar>
        </w:tblPrEx>
        <w:trPr>
          <w:trHeight w:val="55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r>
      <w:tr>
        <w:tblPrEx>
          <w:tblCellMar>
            <w:top w:w="0" w:type="dxa"/>
            <w:left w:w="108" w:type="dxa"/>
            <w:bottom w:w="0" w:type="dxa"/>
            <w:right w:w="108" w:type="dxa"/>
          </w:tblCellMar>
        </w:tblPrEx>
        <w:trPr>
          <w:trHeight w:val="550" w:hRule="atLeast"/>
          <w:jc w:val="center"/>
        </w:trPr>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r>
      <w:tr>
        <w:tblPrEx>
          <w:tblCellMar>
            <w:top w:w="0" w:type="dxa"/>
            <w:left w:w="108" w:type="dxa"/>
            <w:bottom w:w="0" w:type="dxa"/>
            <w:right w:w="108" w:type="dxa"/>
          </w:tblCellMar>
        </w:tblPrEx>
        <w:trPr>
          <w:trHeight w:val="550" w:hRule="atLeast"/>
          <w:jc w:val="center"/>
        </w:trPr>
        <w:tc>
          <w:tcPr>
            <w:tcW w:w="736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r>
              <w:rPr>
                <w:rFonts w:hint="eastAsia" w:ascii="宋体" w:hAnsi="宋体" w:eastAsia="仿宋" w:cs="宋体"/>
                <w:kern w:val="0"/>
                <w:sz w:val="24"/>
                <w:szCs w:val="24"/>
              </w:rPr>
              <w:t>合计</w:t>
            </w:r>
          </w:p>
        </w:tc>
        <w:tc>
          <w:tcPr>
            <w:tcW w:w="1134"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127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仿宋" w:cs="宋体"/>
                <w:kern w:val="0"/>
                <w:sz w:val="24"/>
                <w:szCs w:val="24"/>
              </w:rPr>
            </w:pPr>
          </w:p>
        </w:tc>
      </w:tr>
    </w:tbl>
    <w:p>
      <w:pPr>
        <w:widowControl/>
        <w:ind w:left="2"/>
        <w:jc w:val="left"/>
        <w:rPr>
          <w:rFonts w:hint="eastAsia" w:ascii="仿宋" w:hAnsi="仿宋" w:eastAsia="仿宋" w:cs="仿宋"/>
          <w:snapToGrid w:val="0"/>
          <w:kern w:val="0"/>
          <w:sz w:val="28"/>
          <w:szCs w:val="28"/>
          <w:lang w:bidi="ar"/>
        </w:rPr>
      </w:pPr>
      <w:r>
        <w:rPr>
          <w:rFonts w:hint="eastAsia" w:ascii="仿宋" w:hAnsi="仿宋" w:eastAsia="仿宋" w:cs="仿宋"/>
          <w:snapToGrid w:val="0"/>
          <w:kern w:val="0"/>
          <w:sz w:val="28"/>
          <w:szCs w:val="28"/>
          <w:lang w:bidi="ar"/>
        </w:rPr>
        <w:t xml:space="preserve">填报人：                联系电话： </w:t>
      </w:r>
    </w:p>
    <w:p>
      <w:pPr>
        <w:pStyle w:val="2"/>
        <w:ind w:firstLine="0" w:firstLineChars="0"/>
        <w:jc w:val="left"/>
        <w:rPr>
          <w:rFonts w:hint="eastAsia" w:ascii="黑体" w:hAnsi="黑体" w:eastAsia="黑体" w:cs="黑体"/>
          <w:szCs w:val="32"/>
        </w:rPr>
      </w:pPr>
    </w:p>
    <w:p>
      <w:pPr>
        <w:pStyle w:val="2"/>
        <w:ind w:firstLine="0" w:firstLineChars="0"/>
        <w:jc w:val="left"/>
        <w:rPr>
          <w:rFonts w:hint="eastAsia" w:ascii="方正小标宋_GBK" w:hAnsi="方正小标宋_GBK" w:eastAsia="黑体" w:cs="方正小标宋_GBK"/>
          <w:bCs/>
          <w:color w:val="000000"/>
          <w:kern w:val="0"/>
          <w:sz w:val="36"/>
          <w:szCs w:val="36"/>
          <w:lang w:bidi="ar"/>
        </w:rPr>
      </w:pPr>
      <w:r>
        <w:rPr>
          <w:rFonts w:hint="eastAsia" w:ascii="黑体" w:hAnsi="黑体" w:eastAsia="黑体" w:cs="黑体"/>
          <w:szCs w:val="32"/>
        </w:rPr>
        <w:t>附4</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kern w:val="0"/>
          <w:sz w:val="36"/>
          <w:szCs w:val="36"/>
          <w:lang w:bidi="ar"/>
        </w:rPr>
      </w:pPr>
      <w:r>
        <w:rPr>
          <w:rFonts w:hint="eastAsia" w:ascii="方正小标宋_GBK" w:hAnsi="方正小标宋_GBK" w:eastAsia="方正小标宋_GBK" w:cs="方正小标宋_GBK"/>
          <w:bCs/>
          <w:color w:val="000000"/>
          <w:kern w:val="0"/>
          <w:sz w:val="36"/>
          <w:szCs w:val="36"/>
          <w:lang w:bidi="ar"/>
        </w:rPr>
        <w:t>玉米茎穗兼收一次性作业补助项目统计表（3）</w:t>
      </w:r>
    </w:p>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黑体" w:hAnsi="黑体" w:eastAsia="黑体" w:cs="楷体"/>
          <w:b/>
          <w:bCs/>
          <w:color w:val="000000"/>
          <w:kern w:val="0"/>
          <w:sz w:val="32"/>
          <w:szCs w:val="32"/>
          <w:lang w:bidi="ar"/>
        </w:rPr>
      </w:pPr>
      <w:r>
        <w:rPr>
          <w:rFonts w:hint="eastAsia" w:ascii="楷体" w:hAnsi="楷体" w:eastAsia="楷体" w:cs="楷体"/>
          <w:color w:val="000000"/>
          <w:kern w:val="0"/>
          <w:sz w:val="32"/>
          <w:szCs w:val="32"/>
          <w:lang w:bidi="ar"/>
        </w:rPr>
        <w:t>（补助对象年（季）作业汇总表）</w:t>
      </w:r>
    </w:p>
    <w:p>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楷体" w:hAnsi="楷体" w:eastAsia="楷体" w:cs="楷体"/>
          <w:b/>
          <w:bCs/>
          <w:color w:val="000000"/>
          <w:kern w:val="0"/>
          <w:sz w:val="24"/>
          <w:lang w:bidi="ar"/>
        </w:rPr>
      </w:pPr>
      <w:r>
        <w:rPr>
          <w:rFonts w:ascii="Times New Roman" w:hAnsi="Times New Roman"/>
          <w:color w:val="000000"/>
          <w:kern w:val="0"/>
          <w:sz w:val="24"/>
          <w:lang w:bidi="ar"/>
        </w:rPr>
        <w:t>打印日期：</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作业年度：</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所属乡（镇、街道、场）：</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单位：亩、台</w:t>
      </w:r>
    </w:p>
    <w:tbl>
      <w:tblPr>
        <w:tblStyle w:val="6"/>
        <w:tblW w:w="12731" w:type="dxa"/>
        <w:tblInd w:w="0" w:type="dxa"/>
        <w:tblLayout w:type="fixed"/>
        <w:tblCellMar>
          <w:top w:w="0" w:type="dxa"/>
          <w:left w:w="108" w:type="dxa"/>
          <w:bottom w:w="0" w:type="dxa"/>
          <w:right w:w="108" w:type="dxa"/>
        </w:tblCellMar>
      </w:tblPr>
      <w:tblGrid>
        <w:gridCol w:w="790"/>
        <w:gridCol w:w="1712"/>
        <w:gridCol w:w="1839"/>
        <w:gridCol w:w="1356"/>
        <w:gridCol w:w="1722"/>
        <w:gridCol w:w="1900"/>
        <w:gridCol w:w="1669"/>
        <w:gridCol w:w="1743"/>
      </w:tblGrid>
      <w:tr>
        <w:tblPrEx>
          <w:tblCellMar>
            <w:top w:w="0" w:type="dxa"/>
            <w:left w:w="108" w:type="dxa"/>
            <w:bottom w:w="0" w:type="dxa"/>
            <w:right w:w="108" w:type="dxa"/>
          </w:tblCellMar>
        </w:tblPrEx>
        <w:trPr>
          <w:trHeight w:val="590" w:hRule="atLeast"/>
        </w:trPr>
        <w:tc>
          <w:tcPr>
            <w:tcW w:w="25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补助对象名称</w:t>
            </w: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kern w:val="0"/>
                <w:sz w:val="24"/>
                <w:szCs w:val="24"/>
                <w:lang w:bidi="ar"/>
              </w:rPr>
            </w:pPr>
          </w:p>
        </w:tc>
        <w:tc>
          <w:tcPr>
            <w:tcW w:w="307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r>
              <w:rPr>
                <w:rFonts w:hint="eastAsia" w:ascii="黑体" w:hAnsi="黑体" w:eastAsia="黑体" w:cs="黑体"/>
                <w:bCs/>
                <w:color w:val="000000"/>
                <w:kern w:val="0"/>
                <w:sz w:val="24"/>
                <w:szCs w:val="24"/>
                <w:lang w:bidi="ar"/>
              </w:rPr>
              <w:t>联系电话</w:t>
            </w: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r>
              <w:rPr>
                <w:rFonts w:hint="eastAsia" w:ascii="黑体" w:hAnsi="黑体" w:eastAsia="黑体" w:cs="黑体"/>
                <w:bCs/>
                <w:color w:val="000000"/>
                <w:kern w:val="0"/>
                <w:sz w:val="24"/>
                <w:szCs w:val="24"/>
                <w:lang w:bidi="ar"/>
              </w:rPr>
              <w:t>车辆台数</w:t>
            </w: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tblPrEx>
          <w:tblCellMar>
            <w:top w:w="0" w:type="dxa"/>
            <w:left w:w="108" w:type="dxa"/>
            <w:bottom w:w="0" w:type="dxa"/>
            <w:right w:w="108" w:type="dxa"/>
          </w:tblCellMar>
        </w:tblPrEx>
        <w:trPr>
          <w:trHeight w:val="893"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序号</w:t>
            </w:r>
          </w:p>
        </w:tc>
        <w:tc>
          <w:tcPr>
            <w:tcW w:w="17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车牌号</w:t>
            </w:r>
          </w:p>
        </w:tc>
        <w:tc>
          <w:tcPr>
            <w:tcW w:w="18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车辆生产日期</w:t>
            </w:r>
          </w:p>
        </w:tc>
        <w:tc>
          <w:tcPr>
            <w:tcW w:w="13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kern w:val="0"/>
                <w:sz w:val="24"/>
                <w:szCs w:val="24"/>
                <w:lang w:bidi="ar"/>
              </w:rPr>
            </w:pPr>
            <w:r>
              <w:rPr>
                <w:rFonts w:hint="eastAsia" w:ascii="黑体" w:hAnsi="黑体" w:eastAsia="黑体" w:cs="黑体"/>
                <w:bCs/>
                <w:color w:val="000000"/>
                <w:kern w:val="0"/>
                <w:sz w:val="24"/>
                <w:szCs w:val="24"/>
                <w:lang w:bidi="ar"/>
              </w:rPr>
              <w:t>购车日期</w:t>
            </w: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监测设备编号</w:t>
            </w: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作业面积</w:t>
            </w: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申请补助面积</w:t>
            </w: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黑体" w:hAnsi="黑体" w:eastAsia="黑体" w:cs="黑体"/>
                <w:bCs/>
                <w:color w:val="000000"/>
                <w:sz w:val="24"/>
                <w:szCs w:val="24"/>
              </w:rPr>
            </w:pPr>
            <w:r>
              <w:rPr>
                <w:rFonts w:hint="eastAsia" w:ascii="黑体" w:hAnsi="黑体" w:eastAsia="黑体" w:cs="黑体"/>
                <w:bCs/>
                <w:color w:val="000000"/>
                <w:kern w:val="0"/>
                <w:sz w:val="24"/>
                <w:szCs w:val="24"/>
                <w:lang w:bidi="ar"/>
              </w:rPr>
              <w:t>核准补助面积</w:t>
            </w:r>
          </w:p>
        </w:tc>
      </w:tr>
      <w:tr>
        <w:tblPrEx>
          <w:tblCellMar>
            <w:top w:w="0" w:type="dxa"/>
            <w:left w:w="108" w:type="dxa"/>
            <w:bottom w:w="0" w:type="dxa"/>
            <w:right w:w="108" w:type="dxa"/>
          </w:tblCellMar>
        </w:tblPrEx>
        <w:trPr>
          <w:trHeight w:val="588"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tblPrEx>
          <w:tblCellMar>
            <w:top w:w="0" w:type="dxa"/>
            <w:left w:w="108" w:type="dxa"/>
            <w:bottom w:w="0" w:type="dxa"/>
            <w:right w:w="108" w:type="dxa"/>
          </w:tblCellMar>
        </w:tblPrEx>
        <w:trPr>
          <w:trHeight w:val="588"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kern w:val="0"/>
                <w:sz w:val="24"/>
                <w:szCs w:val="24"/>
                <w:lang w:bidi="ar"/>
              </w:rPr>
            </w:pPr>
          </w:p>
        </w:tc>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tblPrEx>
          <w:tblCellMar>
            <w:top w:w="0" w:type="dxa"/>
            <w:left w:w="108" w:type="dxa"/>
            <w:bottom w:w="0" w:type="dxa"/>
            <w:right w:w="108" w:type="dxa"/>
          </w:tblCellMar>
        </w:tblPrEx>
        <w:trPr>
          <w:trHeight w:val="588"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kern w:val="0"/>
                <w:sz w:val="24"/>
                <w:szCs w:val="24"/>
                <w:lang w:bidi="ar"/>
              </w:rPr>
            </w:pPr>
          </w:p>
        </w:tc>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tblPrEx>
          <w:tblCellMar>
            <w:top w:w="0" w:type="dxa"/>
            <w:left w:w="108" w:type="dxa"/>
            <w:bottom w:w="0" w:type="dxa"/>
            <w:right w:w="108" w:type="dxa"/>
          </w:tblCellMar>
        </w:tblPrEx>
        <w:trPr>
          <w:trHeight w:val="588" w:hRule="atLeast"/>
        </w:trPr>
        <w:tc>
          <w:tcPr>
            <w:tcW w:w="7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kern w:val="0"/>
                <w:sz w:val="24"/>
                <w:szCs w:val="24"/>
                <w:lang w:bidi="ar"/>
              </w:rPr>
            </w:pPr>
          </w:p>
        </w:tc>
        <w:tc>
          <w:tcPr>
            <w:tcW w:w="17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r>
        <w:tblPrEx>
          <w:tblCellMar>
            <w:top w:w="0" w:type="dxa"/>
            <w:left w:w="108" w:type="dxa"/>
            <w:bottom w:w="0" w:type="dxa"/>
            <w:right w:w="108" w:type="dxa"/>
          </w:tblCellMar>
        </w:tblPrEx>
        <w:trPr>
          <w:trHeight w:val="604" w:hRule="atLeast"/>
        </w:trPr>
        <w:tc>
          <w:tcPr>
            <w:tcW w:w="250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r>
              <w:rPr>
                <w:rFonts w:hint="eastAsia" w:ascii="宋体" w:hAnsi="宋体" w:eastAsia="宋体" w:cs="宋体"/>
                <w:bCs/>
                <w:color w:val="000000"/>
                <w:kern w:val="0"/>
                <w:sz w:val="24"/>
                <w:szCs w:val="24"/>
                <w:lang w:bidi="ar"/>
              </w:rPr>
              <w:t>合计</w:t>
            </w:r>
          </w:p>
        </w:tc>
        <w:tc>
          <w:tcPr>
            <w:tcW w:w="18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rPr>
                <w:rFonts w:hint="eastAsia" w:ascii="宋体" w:hAnsi="宋体" w:eastAsia="宋体" w:cs="宋体"/>
                <w:bCs/>
                <w:color w:val="000000"/>
                <w:sz w:val="24"/>
                <w:szCs w:val="24"/>
              </w:rPr>
            </w:pPr>
          </w:p>
        </w:tc>
        <w:tc>
          <w:tcPr>
            <w:tcW w:w="13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rPr>
                <w:rFonts w:hint="eastAsia" w:ascii="宋体" w:hAnsi="宋体" w:eastAsia="宋体" w:cs="宋体"/>
                <w:bCs/>
                <w:color w:val="000000"/>
                <w:sz w:val="24"/>
                <w:szCs w:val="24"/>
              </w:rPr>
            </w:pPr>
          </w:p>
        </w:tc>
        <w:tc>
          <w:tcPr>
            <w:tcW w:w="172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rPr>
                <w:rFonts w:hint="eastAsia" w:ascii="宋体" w:hAnsi="宋体" w:eastAsia="宋体" w:cs="宋体"/>
                <w:bCs/>
                <w:color w:val="000000"/>
                <w:sz w:val="24"/>
                <w:szCs w:val="24"/>
              </w:rPr>
            </w:pPr>
          </w:p>
        </w:tc>
        <w:tc>
          <w:tcPr>
            <w:tcW w:w="19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6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bCs/>
                <w:color w:val="000000"/>
                <w:sz w:val="24"/>
                <w:szCs w:val="24"/>
              </w:rPr>
            </w:pP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21"/>
          <w:sz w:val="24"/>
          <w:lang w:bidi="ar"/>
        </w:rPr>
      </w:pPr>
      <w:r>
        <w:rPr>
          <w:rStyle w:val="20"/>
          <w:rFonts w:hint="eastAsia" w:ascii="黑体" w:hAnsi="黑体" w:eastAsia="黑体" w:cs="黑体"/>
          <w:b w:val="0"/>
          <w:bCs/>
          <w:sz w:val="24"/>
          <w:szCs w:val="24"/>
          <w:lang w:bidi="ar"/>
        </w:rPr>
        <w:t>说明：</w:t>
      </w:r>
      <w:r>
        <w:rPr>
          <w:rStyle w:val="21"/>
          <w:sz w:val="24"/>
          <w:lang w:bidi="ar"/>
        </w:rPr>
        <w:t>①“作业面积”为北斗定位设备监测面积；②“申请补助面积”为经二次复核后的作业面积</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21"/>
          <w:rFonts w:hint="eastAsia" w:eastAsia="宋体"/>
          <w:sz w:val="24"/>
          <w:lang w:eastAsia="zh-CN" w:bidi="ar"/>
        </w:rPr>
      </w:pPr>
      <w:r>
        <w:rPr>
          <w:rStyle w:val="21"/>
          <w:rFonts w:hint="eastAsia" w:ascii="黑体" w:hAnsi="黑体" w:eastAsia="黑体" w:cs="黑体"/>
          <w:sz w:val="24"/>
          <w:lang w:eastAsia="zh-CN" w:bidi="ar"/>
        </w:rPr>
        <w:t>备注：</w:t>
      </w:r>
      <w:r>
        <w:rPr>
          <w:rStyle w:val="21"/>
          <w:rFonts w:hint="eastAsia"/>
          <w:sz w:val="24"/>
          <w:lang w:eastAsia="zh-CN" w:bidi="ar"/>
        </w:rPr>
        <w:t>具体表格样式以平台打印为准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Times New Roman" w:hAnsi="Times New Roman"/>
          <w:color w:val="000000"/>
          <w:kern w:val="0"/>
          <w:sz w:val="24"/>
          <w:lang w:bidi="ar"/>
        </w:rPr>
      </w:pPr>
      <w:r>
        <w:rPr>
          <w:rFonts w:ascii="Times New Roman" w:hAnsi="Times New Roman"/>
          <w:color w:val="000000"/>
          <w:kern w:val="0"/>
          <w:sz w:val="24"/>
          <w:lang w:bidi="ar"/>
        </w:rPr>
        <w:t>补贴对象签字：</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（补助对象、乡镇管理部门各留存一份）</w:t>
      </w:r>
    </w:p>
    <w:p>
      <w:pPr>
        <w:pStyle w:val="2"/>
        <w:ind w:firstLine="0" w:firstLineChars="0"/>
        <w:jc w:val="left"/>
        <w:rPr>
          <w:rFonts w:hint="eastAsia" w:ascii="方正小标宋_GBK" w:hAnsi="方正小标宋_GBK" w:eastAsia="黑体" w:cs="方正小标宋_GBK"/>
          <w:bCs/>
          <w:color w:val="000000"/>
          <w:kern w:val="0"/>
          <w:sz w:val="36"/>
          <w:szCs w:val="36"/>
          <w:lang w:bidi="ar"/>
        </w:rPr>
      </w:pPr>
      <w:r>
        <w:rPr>
          <w:rFonts w:hint="eastAsia" w:ascii="黑体" w:hAnsi="黑体" w:eastAsia="黑体" w:cs="黑体"/>
          <w:szCs w:val="32"/>
        </w:rPr>
        <w:t>附5</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kern w:val="0"/>
          <w:sz w:val="36"/>
          <w:szCs w:val="36"/>
          <w:lang w:bidi="ar"/>
        </w:rPr>
      </w:pPr>
      <w:r>
        <w:rPr>
          <w:rFonts w:hint="eastAsia" w:ascii="方正小标宋_GBK" w:hAnsi="方正小标宋_GBK" w:eastAsia="方正小标宋_GBK" w:cs="方正小标宋_GBK"/>
          <w:bCs/>
          <w:color w:val="000000"/>
          <w:kern w:val="0"/>
          <w:sz w:val="36"/>
          <w:szCs w:val="36"/>
          <w:lang w:bidi="ar"/>
        </w:rPr>
        <w:t>玉米茎穗兼收一次性作业补助项目统计表（7）</w:t>
      </w:r>
    </w:p>
    <w:p>
      <w:pPr>
        <w:pStyle w:val="2"/>
        <w:ind w:firstLine="0" w:firstLineChars="0"/>
        <w:jc w:val="center"/>
        <w:rPr>
          <w:rFonts w:hint="eastAsia" w:ascii="黑体" w:hAnsi="黑体" w:eastAsia="黑体" w:cs="楷体"/>
          <w:color w:val="000000"/>
          <w:kern w:val="0"/>
          <w:szCs w:val="32"/>
          <w:lang w:bidi="ar"/>
        </w:rPr>
      </w:pPr>
      <w:r>
        <w:rPr>
          <w:rFonts w:hint="eastAsia" w:ascii="楷体" w:hAnsi="楷体" w:eastAsia="楷体" w:cs="楷体"/>
          <w:color w:val="000000"/>
          <w:kern w:val="0"/>
          <w:szCs w:val="32"/>
          <w:lang w:bidi="ar"/>
        </w:rPr>
        <w:t>（××县（市、区）补助对象作业补助资金汇总表）</w:t>
      </w:r>
    </w:p>
    <w:p>
      <w:pPr>
        <w:pStyle w:val="2"/>
        <w:ind w:firstLine="0" w:firstLineChars="0"/>
        <w:jc w:val="left"/>
        <w:rPr>
          <w:rFonts w:ascii="Times New Roman" w:hAnsi="Times New Roman"/>
          <w:color w:val="000000"/>
          <w:kern w:val="0"/>
          <w:sz w:val="24"/>
          <w:lang w:bidi="ar"/>
        </w:rPr>
      </w:pPr>
      <w:r>
        <w:rPr>
          <w:rFonts w:ascii="Times New Roman" w:hAnsi="Times New Roman"/>
          <w:color w:val="000000"/>
          <w:kern w:val="0"/>
          <w:sz w:val="24"/>
          <w:lang w:bidi="ar"/>
        </w:rPr>
        <w:t>打印日期：</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作业周期：</w:t>
      </w:r>
      <w:r>
        <w:rPr>
          <w:rFonts w:hint="eastAsia" w:ascii="Times New Roman" w:hAnsi="Times New Roman"/>
          <w:color w:val="000000"/>
          <w:kern w:val="0"/>
          <w:sz w:val="24"/>
          <w:lang w:bidi="ar"/>
        </w:rPr>
        <w:t xml:space="preserve">                   </w:t>
      </w:r>
      <w:r>
        <w:rPr>
          <w:rFonts w:ascii="Times New Roman" w:hAnsi="Times New Roman"/>
          <w:color w:val="000000"/>
          <w:kern w:val="0"/>
          <w:sz w:val="24"/>
          <w:lang w:bidi="ar"/>
        </w:rPr>
        <w:t>补助对象数量：</w:t>
      </w:r>
      <w:r>
        <w:rPr>
          <w:rFonts w:hint="eastAsia" w:ascii="Times New Roman" w:hAnsi="Times New Roman"/>
          <w:color w:val="000000"/>
          <w:kern w:val="0"/>
          <w:sz w:val="24"/>
          <w:lang w:bidi="ar"/>
        </w:rPr>
        <w:t xml:space="preserve">                        单位：亩</w:t>
      </w:r>
    </w:p>
    <w:tbl>
      <w:tblPr>
        <w:tblStyle w:val="6"/>
        <w:tblW w:w="12875" w:type="dxa"/>
        <w:tblInd w:w="0" w:type="dxa"/>
        <w:tblLayout w:type="fixed"/>
        <w:tblCellMar>
          <w:top w:w="0" w:type="dxa"/>
          <w:left w:w="108" w:type="dxa"/>
          <w:bottom w:w="0" w:type="dxa"/>
          <w:right w:w="108" w:type="dxa"/>
        </w:tblCellMar>
      </w:tblPr>
      <w:tblGrid>
        <w:gridCol w:w="757"/>
        <w:gridCol w:w="1762"/>
        <w:gridCol w:w="3863"/>
        <w:gridCol w:w="1543"/>
        <w:gridCol w:w="1512"/>
        <w:gridCol w:w="1700"/>
        <w:gridCol w:w="1738"/>
      </w:tblGrid>
      <w:tr>
        <w:tblPrEx>
          <w:tblCellMar>
            <w:top w:w="0" w:type="dxa"/>
            <w:left w:w="108" w:type="dxa"/>
            <w:bottom w:w="0" w:type="dxa"/>
            <w:right w:w="108" w:type="dxa"/>
          </w:tblCellMar>
        </w:tblPrEx>
        <w:trPr>
          <w:trHeight w:val="525" w:hRule="atLeast"/>
        </w:trPr>
        <w:tc>
          <w:tcPr>
            <w:tcW w:w="7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color w:val="000000"/>
                <w:sz w:val="24"/>
                <w:szCs w:val="24"/>
              </w:rPr>
            </w:pPr>
            <w:r>
              <w:rPr>
                <w:rFonts w:hint="eastAsia" w:ascii="黑体" w:hAnsi="黑体" w:eastAsia="黑体" w:cs="黑体"/>
                <w:bCs/>
                <w:color w:val="000000"/>
                <w:kern w:val="0"/>
                <w:sz w:val="24"/>
                <w:szCs w:val="24"/>
                <w:lang w:bidi="ar"/>
              </w:rPr>
              <w:t>序号</w:t>
            </w: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乡（镇）名称</w:t>
            </w:r>
          </w:p>
        </w:tc>
        <w:tc>
          <w:tcPr>
            <w:tcW w:w="38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补助对象名称</w:t>
            </w: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联系电话</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作业面积</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申请补助面积</w:t>
            </w: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核准补助面积</w:t>
            </w:r>
          </w:p>
        </w:tc>
      </w:tr>
      <w:tr>
        <w:tblPrEx>
          <w:tblCellMar>
            <w:top w:w="0" w:type="dxa"/>
            <w:left w:w="108" w:type="dxa"/>
            <w:bottom w:w="0" w:type="dxa"/>
            <w:right w:w="108" w:type="dxa"/>
          </w:tblCellMar>
        </w:tblPrEx>
        <w:trPr>
          <w:trHeight w:val="525" w:hRule="atLeast"/>
        </w:trPr>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合计</w:t>
            </w:r>
          </w:p>
        </w:tc>
        <w:tc>
          <w:tcPr>
            <w:tcW w:w="38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25" w:hRule="atLeast"/>
        </w:trPr>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本页小计</w:t>
            </w:r>
          </w:p>
        </w:tc>
        <w:tc>
          <w:tcPr>
            <w:tcW w:w="386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25"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38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25"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38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38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5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c>
          <w:tcPr>
            <w:tcW w:w="1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p>
        </w:tc>
      </w:tr>
    </w:tbl>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21"/>
          <w:sz w:val="24"/>
          <w:lang w:bidi="ar"/>
        </w:rPr>
      </w:pPr>
      <w:r>
        <w:rPr>
          <w:rStyle w:val="20"/>
          <w:rFonts w:hint="eastAsia" w:ascii="黑体" w:hAnsi="黑体" w:eastAsia="黑体" w:cs="黑体"/>
          <w:b w:val="0"/>
          <w:bCs/>
          <w:sz w:val="24"/>
          <w:szCs w:val="24"/>
          <w:lang w:bidi="ar"/>
        </w:rPr>
        <w:t>说明：</w:t>
      </w:r>
      <w:r>
        <w:rPr>
          <w:rStyle w:val="21"/>
          <w:sz w:val="24"/>
          <w:lang w:bidi="ar"/>
        </w:rPr>
        <w:t>①“作业面积”为北斗定位设备监测面积；②“申请补助面积”为经二次复核后的作业面积</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21"/>
          <w:rFonts w:hint="eastAsia" w:eastAsia="宋体"/>
          <w:sz w:val="24"/>
          <w:lang w:eastAsia="zh-CN" w:bidi="ar"/>
        </w:rPr>
      </w:pPr>
      <w:r>
        <w:rPr>
          <w:rStyle w:val="21"/>
          <w:rFonts w:hint="eastAsia" w:ascii="黑体" w:hAnsi="黑体" w:eastAsia="黑体" w:cs="黑体"/>
          <w:sz w:val="24"/>
          <w:lang w:eastAsia="zh-CN" w:bidi="ar"/>
        </w:rPr>
        <w:t>备注：</w:t>
      </w:r>
      <w:r>
        <w:rPr>
          <w:rStyle w:val="21"/>
          <w:rFonts w:hint="eastAsia"/>
          <w:sz w:val="24"/>
          <w:lang w:eastAsia="zh-CN" w:bidi="ar"/>
        </w:rPr>
        <w:t>具体表格样式以平台打印为准</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21"/>
          <w:rFonts w:hint="eastAsia" w:eastAsiaTheme="minorEastAsia"/>
          <w:sz w:val="24"/>
          <w:lang w:eastAsia="zh-CN" w:bidi="ar"/>
        </w:rPr>
      </w:pPr>
      <w:r>
        <w:rPr>
          <w:rFonts w:ascii="Times New Roman" w:hAnsi="Times New Roman"/>
          <w:color w:val="000000"/>
          <w:kern w:val="0"/>
          <w:sz w:val="24"/>
          <w:lang w:bidi="ar"/>
        </w:rPr>
        <w:t>补贴对象签字：</w:t>
      </w:r>
      <w:r>
        <w:rPr>
          <w:rFonts w:hint="eastAsia" w:ascii="宋体" w:hAnsi="宋体" w:cs="宋体"/>
          <w:color w:val="000000"/>
          <w:kern w:val="0"/>
          <w:sz w:val="24"/>
          <w:lang w:bidi="ar"/>
        </w:rPr>
        <w:t xml:space="preserve">       </w:t>
      </w:r>
      <w:r>
        <w:rPr>
          <w:rStyle w:val="21"/>
          <w:rFonts w:hint="eastAsia" w:eastAsiaTheme="minorEastAsia"/>
          <w:sz w:val="24"/>
          <w:lang w:eastAsia="zh-CN" w:bidi="ar"/>
        </w:rPr>
        <w:t xml:space="preserve">                        </w:t>
      </w:r>
      <w:r>
        <w:rPr>
          <w:rStyle w:val="21"/>
          <w:rFonts w:hint="eastAsia" w:eastAsiaTheme="minorEastAsia"/>
          <w:sz w:val="24"/>
          <w:lang w:val="en-US" w:eastAsia="zh-CN" w:bidi="ar"/>
        </w:rPr>
        <w:t xml:space="preserve">    </w:t>
      </w:r>
      <w:r>
        <w:rPr>
          <w:rStyle w:val="21"/>
          <w:rFonts w:hint="eastAsia" w:eastAsiaTheme="minorEastAsia"/>
          <w:sz w:val="24"/>
          <w:lang w:eastAsia="zh-CN" w:bidi="ar"/>
        </w:rPr>
        <w:t xml:space="preserve">                            （县级政府、管理部门留存）</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textAlignment w:val="auto"/>
        <w:rPr>
          <w:rStyle w:val="21"/>
          <w:rFonts w:hint="eastAsia" w:eastAsiaTheme="minorEastAsia"/>
          <w:sz w:val="24"/>
          <w:lang w:eastAsia="zh-CN" w:bidi="ar"/>
        </w:rPr>
        <w:sectPr>
          <w:footerReference r:id="rId8" w:type="default"/>
          <w:pgSz w:w="16838" w:h="11906" w:orient="landscape"/>
          <w:pgMar w:top="1587" w:right="2098" w:bottom="1474" w:left="1984" w:header="851" w:footer="992" w:gutter="0"/>
          <w:cols w:space="720" w:num="1"/>
          <w:docGrid w:type="lines" w:linePitch="442" w:charSpace="0"/>
        </w:sectPr>
      </w:pPr>
    </w:p>
    <w:p>
      <w:pPr>
        <w:pStyle w:val="2"/>
        <w:ind w:firstLine="0" w:firstLineChars="0"/>
        <w:jc w:val="left"/>
        <w:rPr>
          <w:rFonts w:hint="eastAsia" w:ascii="方正小标宋_GBK" w:hAnsi="方正小标宋_GBK" w:eastAsia="黑体" w:cs="方正小标宋_GBK"/>
          <w:bCs/>
          <w:color w:val="000000"/>
          <w:kern w:val="0"/>
          <w:sz w:val="36"/>
          <w:szCs w:val="36"/>
          <w:lang w:bidi="ar"/>
        </w:rPr>
      </w:pPr>
      <w:r>
        <w:rPr>
          <w:rFonts w:hint="eastAsia" w:ascii="黑体" w:hAnsi="黑体" w:eastAsia="黑体" w:cs="黑体"/>
          <w:szCs w:val="32"/>
        </w:rPr>
        <w:t>附6</w:t>
      </w:r>
    </w:p>
    <w:p>
      <w:pPr>
        <w:pStyle w:val="2"/>
        <w:spacing w:line="560" w:lineRule="exact"/>
        <w:ind w:firstLine="0" w:firstLineChars="0"/>
        <w:jc w:val="center"/>
        <w:rPr>
          <w:rFonts w:hint="eastAsia" w:ascii="方正小标宋_GBK" w:hAnsi="方正小标宋_GBK" w:eastAsia="方正小标宋_GBK" w:cs="方正小标宋_GBK"/>
          <w:bCs/>
          <w:color w:val="000000"/>
          <w:kern w:val="0"/>
          <w:sz w:val="36"/>
          <w:szCs w:val="36"/>
          <w:lang w:bidi="ar"/>
        </w:rPr>
      </w:pPr>
      <w:r>
        <w:rPr>
          <w:rFonts w:hint="eastAsia" w:ascii="方正小标宋_GBK" w:hAnsi="方正小标宋_GBK" w:eastAsia="方正小标宋_GBK" w:cs="方正小标宋_GBK"/>
          <w:bCs/>
          <w:color w:val="000000"/>
          <w:kern w:val="0"/>
          <w:sz w:val="36"/>
          <w:szCs w:val="36"/>
          <w:lang w:bidi="ar"/>
        </w:rPr>
        <w:t>玉米茎穗兼收一次性作业项目绩效目标评价表</w:t>
      </w:r>
    </w:p>
    <w:tbl>
      <w:tblPr>
        <w:tblStyle w:val="6"/>
        <w:tblW w:w="9559" w:type="dxa"/>
        <w:jc w:val="center"/>
        <w:tblLayout w:type="fixed"/>
        <w:tblCellMar>
          <w:top w:w="0" w:type="dxa"/>
          <w:left w:w="108" w:type="dxa"/>
          <w:bottom w:w="0" w:type="dxa"/>
          <w:right w:w="108" w:type="dxa"/>
        </w:tblCellMar>
      </w:tblPr>
      <w:tblGrid>
        <w:gridCol w:w="1158"/>
        <w:gridCol w:w="1234"/>
        <w:gridCol w:w="959"/>
        <w:gridCol w:w="1188"/>
        <w:gridCol w:w="155"/>
        <w:gridCol w:w="969"/>
        <w:gridCol w:w="1028"/>
        <w:gridCol w:w="383"/>
        <w:gridCol w:w="2485"/>
      </w:tblGrid>
      <w:tr>
        <w:tblPrEx>
          <w:tblCellMar>
            <w:top w:w="0" w:type="dxa"/>
            <w:left w:w="108" w:type="dxa"/>
            <w:bottom w:w="0" w:type="dxa"/>
            <w:right w:w="108" w:type="dxa"/>
          </w:tblCellMar>
        </w:tblPrEx>
        <w:trPr>
          <w:trHeight w:val="381"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项目名称</w:t>
            </w:r>
          </w:p>
        </w:tc>
        <w:tc>
          <w:tcPr>
            <w:tcW w:w="8401" w:type="dxa"/>
            <w:gridSpan w:val="8"/>
            <w:tcBorders>
              <w:top w:val="single" w:color="auto" w:sz="4" w:space="0"/>
              <w:left w:val="nil"/>
              <w:bottom w:val="single" w:color="auto" w:sz="4" w:space="0"/>
              <w:right w:val="single" w:color="000000" w:sz="4" w:space="0"/>
            </w:tcBorders>
            <w:vAlign w:val="center"/>
          </w:tcPr>
          <w:p>
            <w:pPr>
              <w:spacing w:after="0" w:line="360" w:lineRule="exact"/>
              <w:jc w:val="center"/>
              <w:rPr>
                <w:snapToGrid w:val="0"/>
                <w:kern w:val="0"/>
                <w:szCs w:val="21"/>
              </w:rPr>
            </w:pPr>
            <w:r>
              <w:rPr>
                <w:rFonts w:hint="eastAsia" w:cs="Times New Roman"/>
                <w:snapToGrid w:val="0"/>
                <w:kern w:val="0"/>
                <w:szCs w:val="21"/>
              </w:rPr>
              <w:t>玉米茎穗兼收一次性作业项目</w:t>
            </w:r>
          </w:p>
        </w:tc>
      </w:tr>
      <w:tr>
        <w:tblPrEx>
          <w:tblCellMar>
            <w:top w:w="0" w:type="dxa"/>
            <w:left w:w="108" w:type="dxa"/>
            <w:bottom w:w="0" w:type="dxa"/>
            <w:right w:w="108" w:type="dxa"/>
          </w:tblCellMar>
        </w:tblPrEx>
        <w:trPr>
          <w:trHeight w:val="79"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center"/>
              <w:rPr>
                <w:rFonts w:hint="eastAsia" w:ascii="仿宋" w:hAnsi="仿宋" w:eastAsia="仿宋" w:cs="宋体"/>
                <w:color w:val="000000" w:themeColor="text1"/>
                <w:kern w:val="0"/>
                <w:sz w:val="24"/>
                <w14:textFill>
                  <w14:solidFill>
                    <w14:schemeClr w14:val="tx1"/>
                  </w14:solidFill>
                </w14:textFill>
              </w:rPr>
            </w:pPr>
            <w:r>
              <w:rPr>
                <w:rFonts w:hint="eastAsia" w:cs="Times New Roman"/>
                <w:snapToGrid w:val="0"/>
                <w:kern w:val="0"/>
                <w:szCs w:val="21"/>
              </w:rPr>
              <w:t>中央主管部门</w:t>
            </w:r>
          </w:p>
        </w:tc>
        <w:tc>
          <w:tcPr>
            <w:tcW w:w="8401" w:type="dxa"/>
            <w:gridSpan w:val="8"/>
            <w:tcBorders>
              <w:top w:val="single" w:color="auto" w:sz="4" w:space="0"/>
              <w:left w:val="nil"/>
              <w:bottom w:val="single" w:color="auto" w:sz="4" w:space="0"/>
              <w:right w:val="single" w:color="000000" w:sz="4" w:space="0"/>
            </w:tcBorders>
            <w:vAlign w:val="center"/>
          </w:tcPr>
          <w:p>
            <w:pPr>
              <w:widowControl/>
              <w:spacing w:after="0" w:line="360" w:lineRule="exact"/>
              <w:jc w:val="center"/>
              <w:rPr>
                <w:rFonts w:hint="eastAsia" w:ascii="仿宋" w:hAnsi="仿宋" w:eastAsia="仿宋" w:cs="宋体"/>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647"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地方主管部门</w:t>
            </w:r>
          </w:p>
        </w:tc>
        <w:tc>
          <w:tcPr>
            <w:tcW w:w="4505" w:type="dxa"/>
            <w:gridSpan w:val="5"/>
            <w:tcBorders>
              <w:top w:val="single" w:color="auto" w:sz="4" w:space="0"/>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省财政厅   省畜牧业管理局</w:t>
            </w:r>
          </w:p>
        </w:tc>
        <w:tc>
          <w:tcPr>
            <w:tcW w:w="1028"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资金使用单位</w:t>
            </w:r>
          </w:p>
        </w:tc>
        <w:tc>
          <w:tcPr>
            <w:tcW w:w="2868" w:type="dxa"/>
            <w:gridSpan w:val="2"/>
            <w:tcBorders>
              <w:top w:val="single" w:color="auto" w:sz="4" w:space="0"/>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省畜牧业管理局</w:t>
            </w:r>
          </w:p>
        </w:tc>
      </w:tr>
      <w:tr>
        <w:tblPrEx>
          <w:tblCellMar>
            <w:top w:w="0" w:type="dxa"/>
            <w:left w:w="108" w:type="dxa"/>
            <w:bottom w:w="0" w:type="dxa"/>
            <w:right w:w="108" w:type="dxa"/>
          </w:tblCellMar>
        </w:tblPrEx>
        <w:trPr>
          <w:trHeight w:val="79"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资金</w:t>
            </w:r>
          </w:p>
          <w:p>
            <w:pPr>
              <w:spacing w:after="0" w:line="360" w:lineRule="exact"/>
              <w:jc w:val="center"/>
              <w:rPr>
                <w:snapToGrid w:val="0"/>
                <w:kern w:val="0"/>
                <w:szCs w:val="21"/>
              </w:rPr>
            </w:pPr>
            <w:r>
              <w:rPr>
                <w:rFonts w:hint="eastAsia" w:cs="Times New Roman"/>
                <w:snapToGrid w:val="0"/>
                <w:kern w:val="0"/>
                <w:szCs w:val="21"/>
              </w:rPr>
              <w:t>情况</w:t>
            </w:r>
          </w:p>
          <w:p>
            <w:pPr>
              <w:spacing w:after="0" w:line="360" w:lineRule="exact"/>
              <w:jc w:val="center"/>
              <w:rPr>
                <w:snapToGrid w:val="0"/>
                <w:kern w:val="0"/>
                <w:szCs w:val="21"/>
              </w:rPr>
            </w:pPr>
            <w:r>
              <w:rPr>
                <w:rFonts w:hint="eastAsia" w:cs="Times New Roman"/>
                <w:snapToGrid w:val="0"/>
                <w:kern w:val="0"/>
                <w:szCs w:val="21"/>
              </w:rPr>
              <w:t>（万元）</w:t>
            </w:r>
          </w:p>
        </w:tc>
        <w:tc>
          <w:tcPr>
            <w:tcW w:w="2193"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1188" w:type="dxa"/>
            <w:tcBorders>
              <w:top w:val="nil"/>
              <w:left w:val="nil"/>
              <w:bottom w:val="single" w:color="auto" w:sz="4" w:space="0"/>
              <w:right w:val="single" w:color="auto" w:sz="4" w:space="0"/>
            </w:tcBorders>
            <w:vAlign w:val="center"/>
          </w:tcPr>
          <w:p>
            <w:pPr>
              <w:spacing w:after="0" w:line="360" w:lineRule="exact"/>
              <w:rPr>
                <w:snapToGrid w:val="0"/>
                <w:kern w:val="0"/>
                <w:szCs w:val="21"/>
              </w:rPr>
            </w:pPr>
            <w:r>
              <w:rPr>
                <w:rFonts w:hint="eastAsia"/>
              </w:rPr>
              <w:t>全年预算数（A）</w:t>
            </w:r>
          </w:p>
        </w:tc>
        <w:tc>
          <w:tcPr>
            <w:tcW w:w="2152" w:type="dxa"/>
            <w:gridSpan w:val="3"/>
            <w:tcBorders>
              <w:top w:val="single" w:color="auto" w:sz="4" w:space="0"/>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全年执行数（B）</w:t>
            </w:r>
          </w:p>
        </w:tc>
        <w:tc>
          <w:tcPr>
            <w:tcW w:w="2868"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预算执行率（B/A</w:t>
            </w:r>
            <w:r>
              <w:rPr>
                <w:rFonts w:cs="Times New Roman"/>
                <w:snapToGrid w:val="0"/>
                <w:kern w:val="0"/>
                <w:szCs w:val="21"/>
              </w:rPr>
              <w:t>×</w:t>
            </w:r>
            <w:r>
              <w:rPr>
                <w:rFonts w:hint="eastAsia" w:cs="Times New Roman"/>
                <w:snapToGrid w:val="0"/>
                <w:kern w:val="0"/>
                <w:szCs w:val="21"/>
              </w:rPr>
              <w:t>100%)</w:t>
            </w:r>
          </w:p>
        </w:tc>
      </w:tr>
      <w:tr>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年度资金总额：</w:t>
            </w:r>
          </w:p>
        </w:tc>
        <w:tc>
          <w:tcPr>
            <w:tcW w:w="1188"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r>
      <w:tr>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其中：中央财政资金</w:t>
            </w:r>
          </w:p>
        </w:tc>
        <w:tc>
          <w:tcPr>
            <w:tcW w:w="1188"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r>
      <w:tr>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省级财政资金</w:t>
            </w:r>
          </w:p>
        </w:tc>
        <w:tc>
          <w:tcPr>
            <w:tcW w:w="1188"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r>
      <w:tr>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市县财政资金</w:t>
            </w:r>
          </w:p>
        </w:tc>
        <w:tc>
          <w:tcPr>
            <w:tcW w:w="1188"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000000" w:sz="4" w:space="0"/>
            </w:tcBorders>
            <w:vAlign w:val="center"/>
          </w:tcPr>
          <w:p>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r>
      <w:tr>
        <w:tblPrEx>
          <w:tblCellMar>
            <w:top w:w="0" w:type="dxa"/>
            <w:left w:w="108" w:type="dxa"/>
            <w:bottom w:w="0" w:type="dxa"/>
            <w:right w:w="108" w:type="dxa"/>
          </w:tblCellMar>
        </w:tblPrEx>
        <w:trPr>
          <w:trHeight w:val="79"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p>
        </w:tc>
        <w:tc>
          <w:tcPr>
            <w:tcW w:w="2193"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其他资金</w:t>
            </w:r>
          </w:p>
        </w:tc>
        <w:tc>
          <w:tcPr>
            <w:tcW w:w="1188"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c>
          <w:tcPr>
            <w:tcW w:w="2152" w:type="dxa"/>
            <w:gridSpan w:val="3"/>
            <w:tcBorders>
              <w:top w:val="single" w:color="auto" w:sz="4" w:space="0"/>
              <w:left w:val="nil"/>
              <w:bottom w:val="single" w:color="auto" w:sz="4" w:space="0"/>
              <w:right w:val="single" w:color="000000" w:sz="4" w:space="0"/>
            </w:tcBorders>
            <w:vAlign w:val="center"/>
          </w:tcPr>
          <w:p>
            <w:pPr>
              <w:spacing w:after="0" w:line="360" w:lineRule="exact"/>
              <w:jc w:val="center"/>
              <w:rPr>
                <w:snapToGrid w:val="0"/>
                <w:kern w:val="0"/>
                <w:szCs w:val="21"/>
              </w:rPr>
            </w:pPr>
          </w:p>
        </w:tc>
        <w:tc>
          <w:tcPr>
            <w:tcW w:w="2868" w:type="dxa"/>
            <w:gridSpan w:val="2"/>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p>
        </w:tc>
      </w:tr>
      <w:tr>
        <w:tblPrEx>
          <w:tblCellMar>
            <w:top w:w="0" w:type="dxa"/>
            <w:left w:w="108" w:type="dxa"/>
            <w:bottom w:w="0" w:type="dxa"/>
            <w:right w:w="108" w:type="dxa"/>
          </w:tblCellMar>
        </w:tblPrEx>
        <w:trPr>
          <w:trHeight w:val="79" w:hRule="atLeast"/>
          <w:jc w:val="center"/>
        </w:trPr>
        <w:tc>
          <w:tcPr>
            <w:tcW w:w="1158" w:type="dxa"/>
            <w:vMerge w:val="restart"/>
            <w:tcBorders>
              <w:top w:val="nil"/>
              <w:left w:val="single" w:color="auto" w:sz="4" w:space="0"/>
              <w:bottom w:val="single" w:color="000000"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总体目标完成情况</w:t>
            </w:r>
          </w:p>
        </w:tc>
        <w:tc>
          <w:tcPr>
            <w:tcW w:w="4505" w:type="dxa"/>
            <w:gridSpan w:val="5"/>
            <w:tcBorders>
              <w:top w:val="nil"/>
              <w:left w:val="nil"/>
              <w:bottom w:val="single" w:color="auto" w:sz="4" w:space="0"/>
              <w:right w:val="single" w:color="000000" w:sz="4" w:space="0"/>
            </w:tcBorders>
            <w:vAlign w:val="center"/>
          </w:tcPr>
          <w:p>
            <w:pPr>
              <w:spacing w:after="0" w:line="360" w:lineRule="exact"/>
              <w:jc w:val="center"/>
              <w:rPr>
                <w:snapToGrid w:val="0"/>
                <w:kern w:val="0"/>
                <w:szCs w:val="21"/>
              </w:rPr>
            </w:pPr>
            <w:r>
              <w:rPr>
                <w:rFonts w:hint="eastAsia" w:cs="Times New Roman"/>
                <w:snapToGrid w:val="0"/>
                <w:kern w:val="0"/>
                <w:szCs w:val="21"/>
              </w:rPr>
              <w:t>总体目标</w:t>
            </w:r>
          </w:p>
        </w:tc>
        <w:tc>
          <w:tcPr>
            <w:tcW w:w="3896" w:type="dxa"/>
            <w:gridSpan w:val="3"/>
            <w:tcBorders>
              <w:top w:val="single" w:color="auto" w:sz="4" w:space="0"/>
              <w:left w:val="nil"/>
              <w:bottom w:val="single" w:color="auto" w:sz="4" w:space="0"/>
              <w:right w:val="single" w:color="000000" w:sz="4" w:space="0"/>
            </w:tcBorders>
            <w:vAlign w:val="center"/>
          </w:tcPr>
          <w:p>
            <w:pPr>
              <w:spacing w:after="0" w:line="360" w:lineRule="exact"/>
              <w:jc w:val="center"/>
              <w:rPr>
                <w:snapToGrid w:val="0"/>
                <w:kern w:val="0"/>
                <w:szCs w:val="21"/>
              </w:rPr>
            </w:pPr>
            <w:r>
              <w:rPr>
                <w:rFonts w:hint="eastAsia" w:cs="Times New Roman"/>
                <w:snapToGrid w:val="0"/>
                <w:kern w:val="0"/>
                <w:szCs w:val="21"/>
              </w:rPr>
              <w:t>全年实际完成情况</w:t>
            </w:r>
          </w:p>
        </w:tc>
      </w:tr>
      <w:tr>
        <w:tblPrEx>
          <w:tblCellMar>
            <w:top w:w="0" w:type="dxa"/>
            <w:left w:w="108" w:type="dxa"/>
            <w:bottom w:w="0" w:type="dxa"/>
            <w:right w:w="108" w:type="dxa"/>
          </w:tblCellMar>
        </w:tblPrEx>
        <w:trPr>
          <w:trHeight w:val="79" w:hRule="atLeast"/>
          <w:jc w:val="center"/>
        </w:trPr>
        <w:tc>
          <w:tcPr>
            <w:tcW w:w="1158" w:type="dxa"/>
            <w:vMerge w:val="continue"/>
            <w:tcBorders>
              <w:top w:val="nil"/>
              <w:left w:val="single" w:color="auto" w:sz="4" w:space="0"/>
              <w:bottom w:val="single" w:color="000000" w:sz="4" w:space="0"/>
              <w:right w:val="single" w:color="auto" w:sz="4" w:space="0"/>
            </w:tcBorders>
            <w:vAlign w:val="center"/>
          </w:tcPr>
          <w:p>
            <w:pPr>
              <w:spacing w:after="0" w:line="360" w:lineRule="exact"/>
              <w:jc w:val="center"/>
              <w:rPr>
                <w:snapToGrid w:val="0"/>
                <w:kern w:val="0"/>
                <w:szCs w:val="21"/>
              </w:rPr>
            </w:pPr>
          </w:p>
        </w:tc>
        <w:tc>
          <w:tcPr>
            <w:tcW w:w="4505" w:type="dxa"/>
            <w:gridSpan w:val="5"/>
            <w:tcBorders>
              <w:top w:val="single" w:color="auto" w:sz="4" w:space="0"/>
              <w:left w:val="nil"/>
              <w:bottom w:val="single" w:color="auto" w:sz="4" w:space="0"/>
              <w:right w:val="single" w:color="auto" w:sz="4" w:space="0"/>
            </w:tcBorders>
            <w:vAlign w:val="center"/>
          </w:tcPr>
          <w:p>
            <w:pPr>
              <w:spacing w:after="0" w:line="360" w:lineRule="exact"/>
              <w:ind w:firstLine="420" w:firstLineChars="200"/>
              <w:rPr>
                <w:snapToGrid w:val="0"/>
                <w:kern w:val="0"/>
                <w:szCs w:val="21"/>
              </w:rPr>
            </w:pPr>
            <w:r>
              <w:rPr>
                <w:rFonts w:hint="eastAsia" w:cs="Times New Roman"/>
                <w:snapToGrid w:val="0"/>
                <w:kern w:val="0"/>
                <w:szCs w:val="21"/>
              </w:rPr>
              <w:t>推进秸秆收集方式变革，实现玉米秸秆不落地、不沾土直接转化为优质饲料。</w:t>
            </w:r>
          </w:p>
        </w:tc>
        <w:tc>
          <w:tcPr>
            <w:tcW w:w="3896" w:type="dxa"/>
            <w:gridSpan w:val="3"/>
            <w:tcBorders>
              <w:top w:val="single" w:color="auto" w:sz="4" w:space="0"/>
              <w:left w:val="nil"/>
              <w:bottom w:val="single" w:color="auto" w:sz="4" w:space="0"/>
              <w:right w:val="single" w:color="auto" w:sz="4" w:space="0"/>
            </w:tcBorders>
            <w:vAlign w:val="center"/>
          </w:tcPr>
          <w:p>
            <w:pPr>
              <w:spacing w:after="0" w:line="360" w:lineRule="exact"/>
              <w:jc w:val="center"/>
              <w:rPr>
                <w:snapToGrid w:val="0"/>
                <w:kern w:val="0"/>
                <w:szCs w:val="21"/>
              </w:rPr>
            </w:pPr>
          </w:p>
        </w:tc>
      </w:tr>
      <w:tr>
        <w:tblPrEx>
          <w:tblCellMar>
            <w:top w:w="0" w:type="dxa"/>
            <w:left w:w="108" w:type="dxa"/>
            <w:bottom w:w="0" w:type="dxa"/>
            <w:right w:w="108" w:type="dxa"/>
          </w:tblCellMar>
        </w:tblPrEx>
        <w:trPr>
          <w:trHeight w:val="637" w:hRule="atLeast"/>
          <w:jc w:val="center"/>
        </w:trPr>
        <w:tc>
          <w:tcPr>
            <w:tcW w:w="1158" w:type="dxa"/>
            <w:vMerge w:val="restart"/>
            <w:tcBorders>
              <w:top w:val="nil"/>
              <w:left w:val="single" w:color="auto" w:sz="4" w:space="0"/>
              <w:right w:val="single" w:color="auto" w:sz="4" w:space="0"/>
            </w:tcBorders>
            <w:textDirection w:val="tbRlV"/>
            <w:vAlign w:val="center"/>
          </w:tcPr>
          <w:p>
            <w:pPr>
              <w:spacing w:after="0" w:line="360" w:lineRule="exact"/>
              <w:jc w:val="center"/>
              <w:rPr>
                <w:snapToGrid w:val="0"/>
                <w:kern w:val="0"/>
                <w:szCs w:val="21"/>
              </w:rPr>
            </w:pPr>
            <w:r>
              <w:rPr>
                <w:rFonts w:hint="eastAsia" w:cs="Times New Roman"/>
                <w:snapToGrid w:val="0"/>
                <w:kern w:val="0"/>
                <w:szCs w:val="21"/>
              </w:rPr>
              <w:t>绩效指标</w:t>
            </w:r>
          </w:p>
        </w:tc>
        <w:tc>
          <w:tcPr>
            <w:tcW w:w="1234"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一级指标</w:t>
            </w:r>
          </w:p>
        </w:tc>
        <w:tc>
          <w:tcPr>
            <w:tcW w:w="959"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二级指标</w:t>
            </w:r>
          </w:p>
        </w:tc>
        <w:tc>
          <w:tcPr>
            <w:tcW w:w="1343" w:type="dxa"/>
            <w:gridSpan w:val="2"/>
            <w:tcBorders>
              <w:top w:val="single" w:color="auto" w:sz="4" w:space="0"/>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三级指标</w:t>
            </w:r>
          </w:p>
        </w:tc>
        <w:tc>
          <w:tcPr>
            <w:tcW w:w="969"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指标值</w:t>
            </w:r>
          </w:p>
        </w:tc>
        <w:tc>
          <w:tcPr>
            <w:tcW w:w="1411" w:type="dxa"/>
            <w:gridSpan w:val="2"/>
            <w:tcBorders>
              <w:top w:val="nil"/>
              <w:left w:val="nil"/>
              <w:bottom w:val="single" w:color="auto" w:sz="4" w:space="0"/>
              <w:right w:val="single" w:color="auto" w:sz="4" w:space="0"/>
            </w:tcBorders>
            <w:vAlign w:val="center"/>
          </w:tcPr>
          <w:p>
            <w:pPr>
              <w:spacing w:after="0" w:line="360" w:lineRule="exact"/>
              <w:jc w:val="center"/>
              <w:rPr>
                <w:rFonts w:hint="eastAsia" w:cs="Times New Roman"/>
                <w:snapToGrid w:val="0"/>
                <w:kern w:val="0"/>
                <w:szCs w:val="21"/>
              </w:rPr>
            </w:pPr>
            <w:r>
              <w:rPr>
                <w:rFonts w:hint="eastAsia" w:cs="Times New Roman"/>
                <w:snapToGrid w:val="0"/>
                <w:kern w:val="0"/>
                <w:szCs w:val="21"/>
              </w:rPr>
              <w:t>全年实际</w:t>
            </w:r>
          </w:p>
          <w:p>
            <w:pPr>
              <w:spacing w:after="0" w:line="360" w:lineRule="exact"/>
              <w:jc w:val="center"/>
              <w:rPr>
                <w:snapToGrid w:val="0"/>
                <w:kern w:val="0"/>
                <w:szCs w:val="21"/>
              </w:rPr>
            </w:pPr>
            <w:r>
              <w:rPr>
                <w:rFonts w:hint="eastAsia" w:cs="Times New Roman"/>
                <w:snapToGrid w:val="0"/>
                <w:kern w:val="0"/>
                <w:szCs w:val="21"/>
              </w:rPr>
              <w:t>完成值</w:t>
            </w:r>
          </w:p>
        </w:tc>
        <w:tc>
          <w:tcPr>
            <w:tcW w:w="2485" w:type="dxa"/>
            <w:tcBorders>
              <w:top w:val="nil"/>
              <w:left w:val="nil"/>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未完成原因和改进措施</w:t>
            </w:r>
          </w:p>
        </w:tc>
      </w:tr>
      <w:tr>
        <w:tblPrEx>
          <w:tblCellMar>
            <w:top w:w="0" w:type="dxa"/>
            <w:left w:w="108" w:type="dxa"/>
            <w:bottom w:w="0" w:type="dxa"/>
            <w:right w:w="108" w:type="dxa"/>
          </w:tblCellMar>
        </w:tblPrEx>
        <w:trPr>
          <w:trHeight w:val="79" w:hRule="atLeast"/>
          <w:jc w:val="center"/>
        </w:trPr>
        <w:tc>
          <w:tcPr>
            <w:tcW w:w="1158" w:type="dxa"/>
            <w:vMerge w:val="continue"/>
            <w:tcBorders>
              <w:left w:val="single" w:color="auto" w:sz="4" w:space="0"/>
              <w:right w:val="single" w:color="auto" w:sz="4" w:space="0"/>
            </w:tcBorders>
            <w:shd w:val="clear" w:color="auto" w:fill="auto"/>
            <w:vAlign w:val="center"/>
          </w:tcPr>
          <w:p>
            <w:pPr>
              <w:spacing w:after="0" w:line="360" w:lineRule="exact"/>
              <w:jc w:val="center"/>
              <w:rPr>
                <w:snapToGrid w:val="0"/>
                <w:kern w:val="0"/>
                <w:szCs w:val="21"/>
              </w:rPr>
            </w:pPr>
          </w:p>
        </w:tc>
        <w:tc>
          <w:tcPr>
            <w:tcW w:w="1234" w:type="dxa"/>
            <w:tcBorders>
              <w:top w:val="nil"/>
              <w:left w:val="nil"/>
              <w:right w:val="single" w:color="auto" w:sz="4" w:space="0"/>
            </w:tcBorders>
            <w:shd w:val="clear" w:color="auto" w:fill="auto"/>
            <w:vAlign w:val="center"/>
          </w:tcPr>
          <w:p>
            <w:pPr>
              <w:spacing w:after="0" w:line="360" w:lineRule="exact"/>
              <w:jc w:val="center"/>
              <w:rPr>
                <w:snapToGrid w:val="0"/>
                <w:kern w:val="0"/>
                <w:szCs w:val="21"/>
              </w:rPr>
            </w:pPr>
            <w:r>
              <w:rPr>
                <w:rFonts w:hint="eastAsia" w:cs="Times New Roman"/>
                <w:snapToGrid w:val="0"/>
                <w:kern w:val="0"/>
                <w:szCs w:val="21"/>
              </w:rPr>
              <w:t>产出指标</w:t>
            </w:r>
          </w:p>
        </w:tc>
        <w:tc>
          <w:tcPr>
            <w:tcW w:w="959" w:type="dxa"/>
            <w:tcBorders>
              <w:top w:val="nil"/>
              <w:left w:val="nil"/>
              <w:right w:val="single" w:color="auto" w:sz="4" w:space="0"/>
            </w:tcBorders>
            <w:shd w:val="clear" w:color="auto" w:fill="auto"/>
            <w:vAlign w:val="center"/>
          </w:tcPr>
          <w:p>
            <w:pPr>
              <w:spacing w:after="0" w:line="360" w:lineRule="exact"/>
              <w:jc w:val="center"/>
              <w:rPr>
                <w:snapToGrid w:val="0"/>
                <w:kern w:val="0"/>
                <w:szCs w:val="21"/>
              </w:rPr>
            </w:pPr>
            <w:r>
              <w:rPr>
                <w:rFonts w:hint="eastAsia" w:cs="Times New Roman"/>
                <w:snapToGrid w:val="0"/>
                <w:kern w:val="0"/>
                <w:szCs w:val="21"/>
              </w:rPr>
              <w:t>数量指标</w:t>
            </w:r>
          </w:p>
        </w:tc>
        <w:tc>
          <w:tcPr>
            <w:tcW w:w="1343" w:type="dxa"/>
            <w:gridSpan w:val="2"/>
            <w:tcBorders>
              <w:top w:val="single" w:color="auto" w:sz="4" w:space="0"/>
              <w:left w:val="nil"/>
              <w:right w:val="single" w:color="000000" w:sz="4" w:space="0"/>
            </w:tcBorders>
            <w:shd w:val="clear" w:color="000000" w:fill="FFFFFF"/>
            <w:vAlign w:val="center"/>
          </w:tcPr>
          <w:p>
            <w:pPr>
              <w:spacing w:after="0" w:line="360" w:lineRule="exact"/>
              <w:jc w:val="center"/>
              <w:rPr>
                <w:snapToGrid w:val="0"/>
                <w:kern w:val="0"/>
                <w:szCs w:val="21"/>
              </w:rPr>
            </w:pPr>
            <w:r>
              <w:rPr>
                <w:rFonts w:hint="eastAsia" w:cs="Times New Roman"/>
                <w:snapToGrid w:val="0"/>
                <w:kern w:val="0"/>
                <w:szCs w:val="21"/>
              </w:rPr>
              <w:t>奖补作业面积23万亩</w:t>
            </w:r>
          </w:p>
        </w:tc>
        <w:tc>
          <w:tcPr>
            <w:tcW w:w="969" w:type="dxa"/>
            <w:tcBorders>
              <w:top w:val="single" w:color="auto" w:sz="4" w:space="0"/>
              <w:left w:val="nil"/>
              <w:bottom w:val="single" w:color="auto" w:sz="4" w:space="0"/>
              <w:right w:val="single" w:color="auto" w:sz="4" w:space="0"/>
            </w:tcBorders>
            <w:shd w:val="clear" w:color="000000" w:fill="FFFFFF"/>
            <w:vAlign w:val="center"/>
          </w:tcPr>
          <w:p>
            <w:pPr>
              <w:spacing w:after="0" w:line="360" w:lineRule="exact"/>
              <w:jc w:val="center"/>
              <w:rPr>
                <w:snapToGrid w:val="0"/>
                <w:kern w:val="0"/>
                <w:szCs w:val="21"/>
              </w:rPr>
            </w:pPr>
            <w:r>
              <w:rPr>
                <w:rFonts w:hint="eastAsia" w:cs="Times New Roman"/>
                <w:snapToGrid w:val="0"/>
                <w:kern w:val="0"/>
                <w:szCs w:val="21"/>
              </w:rPr>
              <w:t>≥</w:t>
            </w:r>
          </w:p>
        </w:tc>
        <w:tc>
          <w:tcPr>
            <w:tcW w:w="1411" w:type="dxa"/>
            <w:gridSpan w:val="2"/>
            <w:tcBorders>
              <w:top w:val="single" w:color="auto" w:sz="4" w:space="0"/>
              <w:left w:val="nil"/>
              <w:bottom w:val="single" w:color="auto" w:sz="4" w:space="0"/>
              <w:right w:val="single" w:color="auto" w:sz="4" w:space="0"/>
            </w:tcBorders>
            <w:shd w:val="clear" w:color="000000" w:fill="FFFFFF"/>
            <w:vAlign w:val="center"/>
          </w:tcPr>
          <w:p>
            <w:pPr>
              <w:spacing w:after="0" w:line="360" w:lineRule="exact"/>
              <w:jc w:val="center"/>
              <w:rPr>
                <w:snapToGrid w:val="0"/>
                <w:kern w:val="0"/>
                <w:szCs w:val="21"/>
              </w:rPr>
            </w:pPr>
          </w:p>
        </w:tc>
        <w:tc>
          <w:tcPr>
            <w:tcW w:w="2485" w:type="dxa"/>
            <w:tcBorders>
              <w:top w:val="single" w:color="auto" w:sz="4" w:space="0"/>
              <w:left w:val="nil"/>
              <w:bottom w:val="single" w:color="auto" w:sz="4" w:space="0"/>
              <w:right w:val="single" w:color="auto" w:sz="4" w:space="0"/>
            </w:tcBorders>
            <w:shd w:val="clear" w:color="000000" w:fill="FFFFFF"/>
            <w:vAlign w:val="center"/>
          </w:tcPr>
          <w:p>
            <w:pPr>
              <w:spacing w:after="0" w:line="360" w:lineRule="exact"/>
              <w:jc w:val="center"/>
              <w:rPr>
                <w:snapToGrid w:val="0"/>
                <w:kern w:val="0"/>
                <w:szCs w:val="21"/>
              </w:rPr>
            </w:pPr>
          </w:p>
        </w:tc>
      </w:tr>
      <w:tr>
        <w:tblPrEx>
          <w:tblCellMar>
            <w:top w:w="0" w:type="dxa"/>
            <w:left w:w="108" w:type="dxa"/>
            <w:bottom w:w="0" w:type="dxa"/>
            <w:right w:w="108" w:type="dxa"/>
          </w:tblCellMar>
        </w:tblPrEx>
        <w:trPr>
          <w:trHeight w:val="79" w:hRule="atLeast"/>
          <w:jc w:val="center"/>
        </w:trPr>
        <w:tc>
          <w:tcPr>
            <w:tcW w:w="1158" w:type="dxa"/>
            <w:vMerge w:val="continue"/>
            <w:tcBorders>
              <w:left w:val="single" w:color="auto" w:sz="4" w:space="0"/>
              <w:right w:val="single" w:color="auto" w:sz="4" w:space="0"/>
            </w:tcBorders>
            <w:vAlign w:val="center"/>
          </w:tcPr>
          <w:p>
            <w:pPr>
              <w:spacing w:after="0" w:line="360" w:lineRule="exact"/>
              <w:jc w:val="center"/>
              <w:rPr>
                <w:snapToGrid w:val="0"/>
                <w:kern w:val="0"/>
                <w:szCs w:val="21"/>
              </w:rPr>
            </w:pPr>
          </w:p>
        </w:tc>
        <w:tc>
          <w:tcPr>
            <w:tcW w:w="1234" w:type="dxa"/>
            <w:vMerge w:val="restart"/>
            <w:tcBorders>
              <w:top w:val="single" w:color="auto" w:sz="4" w:space="0"/>
              <w:left w:val="nil"/>
              <w:right w:val="single" w:color="000000" w:sz="4" w:space="0"/>
            </w:tcBorders>
            <w:vAlign w:val="center"/>
          </w:tcPr>
          <w:p>
            <w:pPr>
              <w:spacing w:after="0" w:line="360" w:lineRule="exact"/>
              <w:jc w:val="center"/>
              <w:rPr>
                <w:snapToGrid w:val="0"/>
                <w:kern w:val="0"/>
                <w:szCs w:val="21"/>
              </w:rPr>
            </w:pPr>
            <w:r>
              <w:rPr>
                <w:rFonts w:hint="eastAsia" w:cs="Times New Roman"/>
                <w:snapToGrid w:val="0"/>
                <w:kern w:val="0"/>
                <w:szCs w:val="21"/>
              </w:rPr>
              <w:t>效果指标</w:t>
            </w:r>
          </w:p>
        </w:tc>
        <w:tc>
          <w:tcPr>
            <w:tcW w:w="959" w:type="dxa"/>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r>
              <w:rPr>
                <w:rFonts w:hint="eastAsia" w:cs="Times New Roman"/>
                <w:snapToGrid w:val="0"/>
                <w:kern w:val="0"/>
                <w:szCs w:val="21"/>
              </w:rPr>
              <w:t>社会效益指标</w:t>
            </w:r>
          </w:p>
        </w:tc>
        <w:tc>
          <w:tcPr>
            <w:tcW w:w="1343" w:type="dxa"/>
            <w:gridSpan w:val="2"/>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r>
              <w:rPr>
                <w:rFonts w:hint="eastAsia" w:cs="Times New Roman"/>
                <w:snapToGrid w:val="0"/>
                <w:kern w:val="0"/>
                <w:szCs w:val="21"/>
              </w:rPr>
              <w:t>资金使用重大违规违纪问题</w:t>
            </w:r>
          </w:p>
        </w:tc>
        <w:tc>
          <w:tcPr>
            <w:tcW w:w="969" w:type="dxa"/>
            <w:tcBorders>
              <w:top w:val="single" w:color="auto" w:sz="4" w:space="0"/>
              <w:left w:val="nil"/>
              <w:bottom w:val="single" w:color="auto" w:sz="4" w:space="0"/>
              <w:right w:val="single" w:color="000000" w:sz="4" w:space="0"/>
            </w:tcBorders>
            <w:vAlign w:val="center"/>
          </w:tcPr>
          <w:p>
            <w:pPr>
              <w:spacing w:after="0" w:line="360" w:lineRule="exact"/>
              <w:jc w:val="center"/>
              <w:rPr>
                <w:snapToGrid w:val="0"/>
                <w:kern w:val="0"/>
                <w:szCs w:val="21"/>
              </w:rPr>
            </w:pPr>
            <w:r>
              <w:rPr>
                <w:rFonts w:hint="eastAsia" w:cs="Times New Roman"/>
                <w:snapToGrid w:val="0"/>
                <w:kern w:val="0"/>
                <w:szCs w:val="21"/>
              </w:rPr>
              <w:t>无</w:t>
            </w:r>
          </w:p>
        </w:tc>
        <w:tc>
          <w:tcPr>
            <w:tcW w:w="1411" w:type="dxa"/>
            <w:gridSpan w:val="2"/>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p>
        </w:tc>
        <w:tc>
          <w:tcPr>
            <w:tcW w:w="2485" w:type="dxa"/>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p>
        </w:tc>
      </w:tr>
      <w:tr>
        <w:tblPrEx>
          <w:tblCellMar>
            <w:top w:w="0" w:type="dxa"/>
            <w:left w:w="108" w:type="dxa"/>
            <w:bottom w:w="0" w:type="dxa"/>
            <w:right w:w="108" w:type="dxa"/>
          </w:tblCellMar>
        </w:tblPrEx>
        <w:trPr>
          <w:trHeight w:val="79" w:hRule="atLeast"/>
          <w:jc w:val="center"/>
        </w:trPr>
        <w:tc>
          <w:tcPr>
            <w:tcW w:w="1158" w:type="dxa"/>
            <w:vMerge w:val="continue"/>
            <w:tcBorders>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p>
        </w:tc>
        <w:tc>
          <w:tcPr>
            <w:tcW w:w="1234" w:type="dxa"/>
            <w:vMerge w:val="continue"/>
            <w:tcBorders>
              <w:left w:val="nil"/>
              <w:bottom w:val="single" w:color="auto" w:sz="4" w:space="0"/>
              <w:right w:val="single" w:color="000000" w:sz="4" w:space="0"/>
            </w:tcBorders>
            <w:vAlign w:val="center"/>
          </w:tcPr>
          <w:p>
            <w:pPr>
              <w:spacing w:after="0" w:line="360" w:lineRule="exact"/>
              <w:jc w:val="left"/>
              <w:rPr>
                <w:snapToGrid w:val="0"/>
                <w:kern w:val="0"/>
                <w:szCs w:val="21"/>
              </w:rPr>
            </w:pPr>
          </w:p>
        </w:tc>
        <w:tc>
          <w:tcPr>
            <w:tcW w:w="959" w:type="dxa"/>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r>
              <w:rPr>
                <w:rFonts w:hint="eastAsia" w:cs="Times New Roman"/>
                <w:snapToGrid w:val="0"/>
                <w:kern w:val="0"/>
                <w:szCs w:val="21"/>
              </w:rPr>
              <w:t>满意度指标</w:t>
            </w:r>
          </w:p>
        </w:tc>
        <w:tc>
          <w:tcPr>
            <w:tcW w:w="1343" w:type="dxa"/>
            <w:gridSpan w:val="2"/>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r>
              <w:rPr>
                <w:rFonts w:hint="eastAsia" w:cs="Times New Roman"/>
                <w:snapToGrid w:val="0"/>
                <w:kern w:val="0"/>
                <w:szCs w:val="21"/>
              </w:rPr>
              <w:t>受益群众和机构满意度</w:t>
            </w:r>
          </w:p>
        </w:tc>
        <w:tc>
          <w:tcPr>
            <w:tcW w:w="969" w:type="dxa"/>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r>
              <w:rPr>
                <w:rFonts w:hint="eastAsia" w:ascii="仿宋_GB2312" w:hAnsi="仿宋_GB2312" w:eastAsia="仿宋_GB2312" w:cs="仿宋_GB2312"/>
                <w:snapToGrid w:val="0"/>
                <w:kern w:val="0"/>
                <w:szCs w:val="21"/>
              </w:rPr>
              <w:t>≥90%</w:t>
            </w:r>
          </w:p>
        </w:tc>
        <w:tc>
          <w:tcPr>
            <w:tcW w:w="1411" w:type="dxa"/>
            <w:gridSpan w:val="2"/>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p>
        </w:tc>
        <w:tc>
          <w:tcPr>
            <w:tcW w:w="2485" w:type="dxa"/>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p>
        </w:tc>
      </w:tr>
      <w:tr>
        <w:tblPrEx>
          <w:tblCellMar>
            <w:top w:w="0" w:type="dxa"/>
            <w:left w:w="108" w:type="dxa"/>
            <w:bottom w:w="0" w:type="dxa"/>
            <w:right w:w="108" w:type="dxa"/>
          </w:tblCellMar>
        </w:tblPrEx>
        <w:trPr>
          <w:trHeight w:val="79"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snapToGrid w:val="0"/>
                <w:kern w:val="0"/>
                <w:szCs w:val="21"/>
              </w:rPr>
            </w:pPr>
            <w:r>
              <w:rPr>
                <w:rFonts w:hint="eastAsia" w:cs="Times New Roman"/>
                <w:snapToGrid w:val="0"/>
                <w:kern w:val="0"/>
                <w:szCs w:val="21"/>
              </w:rPr>
              <w:t>说明</w:t>
            </w:r>
          </w:p>
        </w:tc>
        <w:tc>
          <w:tcPr>
            <w:tcW w:w="8401" w:type="dxa"/>
            <w:gridSpan w:val="8"/>
            <w:tcBorders>
              <w:top w:val="single" w:color="auto" w:sz="4" w:space="0"/>
              <w:left w:val="nil"/>
              <w:bottom w:val="single" w:color="auto" w:sz="4" w:space="0"/>
              <w:right w:val="single" w:color="000000" w:sz="4" w:space="0"/>
            </w:tcBorders>
            <w:vAlign w:val="center"/>
          </w:tcPr>
          <w:p>
            <w:pPr>
              <w:spacing w:after="0" w:line="360" w:lineRule="exact"/>
              <w:jc w:val="left"/>
              <w:rPr>
                <w:snapToGrid w:val="0"/>
                <w:kern w:val="0"/>
                <w:szCs w:val="21"/>
              </w:rPr>
            </w:pPr>
            <w:r>
              <w:rPr>
                <w:rFonts w:hint="eastAsia" w:cs="Times New Roman"/>
                <w:snapToGrid w:val="0"/>
                <w:kern w:val="0"/>
                <w:szCs w:val="21"/>
              </w:rPr>
              <w:t>请在此处简要说明中央巡视、各级审计和财政监督中发现的问题及其所涉及的金额，如没有请填无。</w:t>
            </w:r>
          </w:p>
        </w:tc>
      </w:tr>
    </w:tbl>
    <w:p>
      <w:pPr>
        <w:adjustRightInd w:val="0"/>
        <w:snapToGrid w:val="0"/>
        <w:spacing w:after="0" w:line="400" w:lineRule="exact"/>
        <w:jc w:val="left"/>
        <w:rPr>
          <w:rFonts w:hint="eastAsia" w:ascii="仿宋" w:hAnsi="仿宋" w:eastAsia="仿宋" w:cs="仿宋"/>
          <w:color w:val="000000" w:themeColor="text1"/>
          <w:spacing w:val="-16"/>
          <w:sz w:val="24"/>
          <w14:textFill>
            <w14:solidFill>
              <w14:schemeClr w14:val="tx1"/>
            </w14:solidFill>
          </w14:textFill>
        </w:rPr>
      </w:pPr>
      <w:r>
        <w:rPr>
          <w:rFonts w:hint="eastAsia" w:ascii="仿宋" w:hAnsi="仿宋" w:eastAsia="仿宋" w:cs="仿宋"/>
          <w:color w:val="000000" w:themeColor="text1"/>
          <w:spacing w:val="-16"/>
          <w:sz w:val="24"/>
          <w14:textFill>
            <w14:solidFill>
              <w14:schemeClr w14:val="tx1"/>
            </w14:solidFill>
          </w14:textFill>
        </w:rPr>
        <w:t>注：1.资金使用单位按项目绩效目标填报，主管部门汇总时按区域绩效目标填报。</w:t>
      </w:r>
    </w:p>
    <w:p>
      <w:pPr>
        <w:adjustRightInd w:val="0"/>
        <w:snapToGrid w:val="0"/>
        <w:spacing w:after="0" w:line="400" w:lineRule="exact"/>
        <w:jc w:val="left"/>
        <w:rPr>
          <w:rFonts w:hint="eastAsia" w:ascii="仿宋" w:hAnsi="仿宋" w:eastAsia="仿宋" w:cs="仿宋"/>
          <w:color w:val="000000" w:themeColor="text1"/>
          <w:spacing w:val="-16"/>
          <w:sz w:val="24"/>
          <w14:textFill>
            <w14:solidFill>
              <w14:schemeClr w14:val="tx1"/>
            </w14:solidFill>
          </w14:textFill>
        </w:rPr>
      </w:pPr>
      <w:r>
        <w:rPr>
          <w:rFonts w:hint="eastAsia" w:ascii="仿宋" w:hAnsi="仿宋" w:eastAsia="仿宋" w:cs="仿宋"/>
          <w:color w:val="000000" w:themeColor="text1"/>
          <w:spacing w:val="-16"/>
          <w:sz w:val="24"/>
          <w14:textFill>
            <w14:solidFill>
              <w14:schemeClr w14:val="tx1"/>
            </w14:solidFill>
          </w14:textFill>
        </w:rPr>
        <w:t xml:space="preserve">     2.其他资金包括与中央财政资金、地方财政资金共同投入到同一项目的自有资金、社会资金，以及以前年度的结转结余资金等。</w:t>
      </w:r>
    </w:p>
    <w:p>
      <w:pPr>
        <w:adjustRightInd w:val="0"/>
        <w:snapToGrid w:val="0"/>
        <w:spacing w:after="0" w:line="400" w:lineRule="exact"/>
        <w:ind w:firstLine="0" w:firstLineChars="0"/>
        <w:jc w:val="left"/>
        <w:rPr>
          <w:rFonts w:hint="eastAsia" w:ascii="宋体" w:hAnsi="宋体" w:eastAsia="仿宋"/>
          <w:sz w:val="32"/>
          <w:szCs w:val="32"/>
        </w:rPr>
      </w:pPr>
      <w:r>
        <w:rPr>
          <w:rFonts w:hint="eastAsia" w:ascii="仿宋" w:hAnsi="仿宋" w:eastAsia="仿宋" w:cs="仿宋"/>
          <w:color w:val="000000" w:themeColor="text1"/>
          <w:spacing w:val="-16"/>
          <w:sz w:val="24"/>
          <w14:textFill>
            <w14:solidFill>
              <w14:schemeClr w14:val="tx1"/>
            </w14:solidFill>
          </w14:textFill>
        </w:rPr>
        <w:t xml:space="preserve">     3.全年执行数是指按照国库集中支付制度要求所形成的实际支出。</w:t>
      </w:r>
    </w:p>
    <w:sectPr>
      <w:headerReference r:id="rId9" w:type="default"/>
      <w:footerReference r:id="rId10" w:type="default"/>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exPVV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MZ&#10;J3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N7E9VUaAgAAJw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hint="eastAsia"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qN57hwCAAAnBAAADgAAAAAAAAABACAAAAA1AQAAZHJzL2Uyb0RvYy54bWxQSwUG&#10;AAAAAAYABgBZAQAAwwU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xVapq6gBAABCAwAADgAAAAAAAAABACAAAAA0AQAAZHJzL2Uyb0RvYy54bWxQSwUGAAAA&#10;AAYABgBZAQAATg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33F"/>
    <w:rsid w:val="000140F8"/>
    <w:rsid w:val="000162B8"/>
    <w:rsid w:val="00016DBE"/>
    <w:rsid w:val="000203E1"/>
    <w:rsid w:val="00020768"/>
    <w:rsid w:val="000216B6"/>
    <w:rsid w:val="000222A2"/>
    <w:rsid w:val="000243B9"/>
    <w:rsid w:val="00030602"/>
    <w:rsid w:val="00033414"/>
    <w:rsid w:val="00037AC6"/>
    <w:rsid w:val="00047BFD"/>
    <w:rsid w:val="000607D5"/>
    <w:rsid w:val="00070E1F"/>
    <w:rsid w:val="00071E37"/>
    <w:rsid w:val="0007392F"/>
    <w:rsid w:val="00082908"/>
    <w:rsid w:val="000829B8"/>
    <w:rsid w:val="00082AF3"/>
    <w:rsid w:val="00087022"/>
    <w:rsid w:val="0009103F"/>
    <w:rsid w:val="00095E4C"/>
    <w:rsid w:val="000968F7"/>
    <w:rsid w:val="00096D34"/>
    <w:rsid w:val="000A02CB"/>
    <w:rsid w:val="000A0BDF"/>
    <w:rsid w:val="000A16A7"/>
    <w:rsid w:val="000A5C52"/>
    <w:rsid w:val="000B74CA"/>
    <w:rsid w:val="000C0884"/>
    <w:rsid w:val="000C14BE"/>
    <w:rsid w:val="000C45C8"/>
    <w:rsid w:val="000C47A7"/>
    <w:rsid w:val="000C78AF"/>
    <w:rsid w:val="000D0EF0"/>
    <w:rsid w:val="000D28C2"/>
    <w:rsid w:val="000D43B0"/>
    <w:rsid w:val="000D7D49"/>
    <w:rsid w:val="000E1ED6"/>
    <w:rsid w:val="000E6689"/>
    <w:rsid w:val="000E7D65"/>
    <w:rsid w:val="000F014D"/>
    <w:rsid w:val="000F0DF4"/>
    <w:rsid w:val="0010007A"/>
    <w:rsid w:val="00106609"/>
    <w:rsid w:val="00107EA6"/>
    <w:rsid w:val="00111276"/>
    <w:rsid w:val="00112D49"/>
    <w:rsid w:val="001133FD"/>
    <w:rsid w:val="00120BDA"/>
    <w:rsid w:val="00122C10"/>
    <w:rsid w:val="0012426F"/>
    <w:rsid w:val="001276BF"/>
    <w:rsid w:val="001363EC"/>
    <w:rsid w:val="00136583"/>
    <w:rsid w:val="001376BF"/>
    <w:rsid w:val="00143F79"/>
    <w:rsid w:val="0014748C"/>
    <w:rsid w:val="00150608"/>
    <w:rsid w:val="001533D5"/>
    <w:rsid w:val="0015625E"/>
    <w:rsid w:val="00164AD1"/>
    <w:rsid w:val="00164BBF"/>
    <w:rsid w:val="0016658A"/>
    <w:rsid w:val="001724B8"/>
    <w:rsid w:val="00172A27"/>
    <w:rsid w:val="00175F38"/>
    <w:rsid w:val="00175F94"/>
    <w:rsid w:val="0017690B"/>
    <w:rsid w:val="00180106"/>
    <w:rsid w:val="00180C35"/>
    <w:rsid w:val="0018459D"/>
    <w:rsid w:val="00186FAE"/>
    <w:rsid w:val="00190B4A"/>
    <w:rsid w:val="00192BCA"/>
    <w:rsid w:val="00193415"/>
    <w:rsid w:val="00196473"/>
    <w:rsid w:val="0019751C"/>
    <w:rsid w:val="001A1C08"/>
    <w:rsid w:val="001A44CC"/>
    <w:rsid w:val="001A589B"/>
    <w:rsid w:val="001A6855"/>
    <w:rsid w:val="001B091C"/>
    <w:rsid w:val="001B1C95"/>
    <w:rsid w:val="001B2A99"/>
    <w:rsid w:val="001B61C3"/>
    <w:rsid w:val="001C0E06"/>
    <w:rsid w:val="001C520A"/>
    <w:rsid w:val="001D3E5D"/>
    <w:rsid w:val="001D60A3"/>
    <w:rsid w:val="001D7521"/>
    <w:rsid w:val="001E4DEB"/>
    <w:rsid w:val="001F2CDB"/>
    <w:rsid w:val="001F4D4E"/>
    <w:rsid w:val="001F53CA"/>
    <w:rsid w:val="001F7B82"/>
    <w:rsid w:val="00202D39"/>
    <w:rsid w:val="00206264"/>
    <w:rsid w:val="002065E7"/>
    <w:rsid w:val="00210F0D"/>
    <w:rsid w:val="002119C9"/>
    <w:rsid w:val="0021330F"/>
    <w:rsid w:val="00213AAD"/>
    <w:rsid w:val="00214285"/>
    <w:rsid w:val="00216FD1"/>
    <w:rsid w:val="00221F01"/>
    <w:rsid w:val="00221FF5"/>
    <w:rsid w:val="00223821"/>
    <w:rsid w:val="002336B9"/>
    <w:rsid w:val="00234871"/>
    <w:rsid w:val="00235C5D"/>
    <w:rsid w:val="00241158"/>
    <w:rsid w:val="002531A5"/>
    <w:rsid w:val="002531D3"/>
    <w:rsid w:val="00265F70"/>
    <w:rsid w:val="00266987"/>
    <w:rsid w:val="0027323A"/>
    <w:rsid w:val="00274C14"/>
    <w:rsid w:val="002763EE"/>
    <w:rsid w:val="002846AB"/>
    <w:rsid w:val="00284C29"/>
    <w:rsid w:val="002918DE"/>
    <w:rsid w:val="002A0AB1"/>
    <w:rsid w:val="002A2003"/>
    <w:rsid w:val="002A537F"/>
    <w:rsid w:val="002A676F"/>
    <w:rsid w:val="002A6E18"/>
    <w:rsid w:val="002B1144"/>
    <w:rsid w:val="002B40C4"/>
    <w:rsid w:val="002B4778"/>
    <w:rsid w:val="002B6C67"/>
    <w:rsid w:val="002B6EBD"/>
    <w:rsid w:val="002C303D"/>
    <w:rsid w:val="002C3A26"/>
    <w:rsid w:val="002C7672"/>
    <w:rsid w:val="002D00E8"/>
    <w:rsid w:val="002D0607"/>
    <w:rsid w:val="002D2264"/>
    <w:rsid w:val="002D57FB"/>
    <w:rsid w:val="002E7CC0"/>
    <w:rsid w:val="002F067E"/>
    <w:rsid w:val="002F4585"/>
    <w:rsid w:val="002F5C52"/>
    <w:rsid w:val="002F6B02"/>
    <w:rsid w:val="0030371B"/>
    <w:rsid w:val="0030468A"/>
    <w:rsid w:val="003073BB"/>
    <w:rsid w:val="00310F64"/>
    <w:rsid w:val="00311D48"/>
    <w:rsid w:val="00311D9F"/>
    <w:rsid w:val="00314544"/>
    <w:rsid w:val="00314DBA"/>
    <w:rsid w:val="003212D3"/>
    <w:rsid w:val="00332A93"/>
    <w:rsid w:val="00334C91"/>
    <w:rsid w:val="003378B7"/>
    <w:rsid w:val="0034270B"/>
    <w:rsid w:val="00342E21"/>
    <w:rsid w:val="00344600"/>
    <w:rsid w:val="0034493A"/>
    <w:rsid w:val="00345E6A"/>
    <w:rsid w:val="00350793"/>
    <w:rsid w:val="003519F7"/>
    <w:rsid w:val="00356FC5"/>
    <w:rsid w:val="00357FB9"/>
    <w:rsid w:val="00360F9E"/>
    <w:rsid w:val="00366E3B"/>
    <w:rsid w:val="003703B1"/>
    <w:rsid w:val="00372D9A"/>
    <w:rsid w:val="0038206B"/>
    <w:rsid w:val="00391BA4"/>
    <w:rsid w:val="003A0031"/>
    <w:rsid w:val="003A1A64"/>
    <w:rsid w:val="003A20B1"/>
    <w:rsid w:val="003A2CDF"/>
    <w:rsid w:val="003A324B"/>
    <w:rsid w:val="003A3486"/>
    <w:rsid w:val="003A3947"/>
    <w:rsid w:val="003A512D"/>
    <w:rsid w:val="003A65D8"/>
    <w:rsid w:val="003A68A6"/>
    <w:rsid w:val="003B6C06"/>
    <w:rsid w:val="003C2066"/>
    <w:rsid w:val="003C289F"/>
    <w:rsid w:val="003C388E"/>
    <w:rsid w:val="003C4028"/>
    <w:rsid w:val="003C5175"/>
    <w:rsid w:val="003C7BD7"/>
    <w:rsid w:val="003E3ACF"/>
    <w:rsid w:val="003E5DEA"/>
    <w:rsid w:val="003F159F"/>
    <w:rsid w:val="003F5120"/>
    <w:rsid w:val="003F64EF"/>
    <w:rsid w:val="00401EFA"/>
    <w:rsid w:val="00403139"/>
    <w:rsid w:val="004107FF"/>
    <w:rsid w:val="0041085E"/>
    <w:rsid w:val="00411899"/>
    <w:rsid w:val="0042015E"/>
    <w:rsid w:val="00422A59"/>
    <w:rsid w:val="004231A4"/>
    <w:rsid w:val="00424DCC"/>
    <w:rsid w:val="00435949"/>
    <w:rsid w:val="004412F5"/>
    <w:rsid w:val="00441E04"/>
    <w:rsid w:val="004468EA"/>
    <w:rsid w:val="00452E79"/>
    <w:rsid w:val="00457B9F"/>
    <w:rsid w:val="004639E8"/>
    <w:rsid w:val="0046620C"/>
    <w:rsid w:val="00466E05"/>
    <w:rsid w:val="00472578"/>
    <w:rsid w:val="004746A8"/>
    <w:rsid w:val="00476D1B"/>
    <w:rsid w:val="00480149"/>
    <w:rsid w:val="004817B7"/>
    <w:rsid w:val="00482E3A"/>
    <w:rsid w:val="00482FE7"/>
    <w:rsid w:val="0048309E"/>
    <w:rsid w:val="00483A69"/>
    <w:rsid w:val="00483CB4"/>
    <w:rsid w:val="00483FA9"/>
    <w:rsid w:val="00491FB1"/>
    <w:rsid w:val="0049566F"/>
    <w:rsid w:val="00495A17"/>
    <w:rsid w:val="004A0072"/>
    <w:rsid w:val="004A0AB8"/>
    <w:rsid w:val="004A1077"/>
    <w:rsid w:val="004A1CFA"/>
    <w:rsid w:val="004A537A"/>
    <w:rsid w:val="004A635E"/>
    <w:rsid w:val="004A701A"/>
    <w:rsid w:val="004B5524"/>
    <w:rsid w:val="004B5C7D"/>
    <w:rsid w:val="004B5CB0"/>
    <w:rsid w:val="004C1200"/>
    <w:rsid w:val="004D10D4"/>
    <w:rsid w:val="004D206D"/>
    <w:rsid w:val="004D2205"/>
    <w:rsid w:val="004D4C4C"/>
    <w:rsid w:val="004D66D7"/>
    <w:rsid w:val="004E19A9"/>
    <w:rsid w:val="004E5F8F"/>
    <w:rsid w:val="004E672C"/>
    <w:rsid w:val="004E7505"/>
    <w:rsid w:val="004E75B8"/>
    <w:rsid w:val="004F383E"/>
    <w:rsid w:val="004F4471"/>
    <w:rsid w:val="004F4CD2"/>
    <w:rsid w:val="00500B52"/>
    <w:rsid w:val="00501BF4"/>
    <w:rsid w:val="00513FEA"/>
    <w:rsid w:val="005150E4"/>
    <w:rsid w:val="00516B77"/>
    <w:rsid w:val="0052148D"/>
    <w:rsid w:val="005217B5"/>
    <w:rsid w:val="00522D27"/>
    <w:rsid w:val="0052463E"/>
    <w:rsid w:val="00526108"/>
    <w:rsid w:val="00527B29"/>
    <w:rsid w:val="00530AB7"/>
    <w:rsid w:val="0053134C"/>
    <w:rsid w:val="005350D5"/>
    <w:rsid w:val="00537B93"/>
    <w:rsid w:val="00551C12"/>
    <w:rsid w:val="00553E11"/>
    <w:rsid w:val="0055699A"/>
    <w:rsid w:val="00556A3C"/>
    <w:rsid w:val="00556FD3"/>
    <w:rsid w:val="005623C4"/>
    <w:rsid w:val="0056562B"/>
    <w:rsid w:val="005721D8"/>
    <w:rsid w:val="00581847"/>
    <w:rsid w:val="00585422"/>
    <w:rsid w:val="00585CD0"/>
    <w:rsid w:val="005862A2"/>
    <w:rsid w:val="00594417"/>
    <w:rsid w:val="00596D90"/>
    <w:rsid w:val="00597139"/>
    <w:rsid w:val="00597599"/>
    <w:rsid w:val="00597C2C"/>
    <w:rsid w:val="005A1594"/>
    <w:rsid w:val="005A32A1"/>
    <w:rsid w:val="005A6193"/>
    <w:rsid w:val="005A7763"/>
    <w:rsid w:val="005B028F"/>
    <w:rsid w:val="005B435F"/>
    <w:rsid w:val="005B49D4"/>
    <w:rsid w:val="005B7349"/>
    <w:rsid w:val="005C10BD"/>
    <w:rsid w:val="005C40AD"/>
    <w:rsid w:val="005C5007"/>
    <w:rsid w:val="005C6AF5"/>
    <w:rsid w:val="005D403B"/>
    <w:rsid w:val="005D526F"/>
    <w:rsid w:val="005D6153"/>
    <w:rsid w:val="005E0578"/>
    <w:rsid w:val="005E1187"/>
    <w:rsid w:val="005E1987"/>
    <w:rsid w:val="005F054D"/>
    <w:rsid w:val="005F2EFD"/>
    <w:rsid w:val="005F6E1F"/>
    <w:rsid w:val="00605560"/>
    <w:rsid w:val="006100DA"/>
    <w:rsid w:val="00610460"/>
    <w:rsid w:val="0061089F"/>
    <w:rsid w:val="00610E5F"/>
    <w:rsid w:val="00613508"/>
    <w:rsid w:val="00616A9D"/>
    <w:rsid w:val="0061724F"/>
    <w:rsid w:val="0062201E"/>
    <w:rsid w:val="00623261"/>
    <w:rsid w:val="0063278B"/>
    <w:rsid w:val="00635F3E"/>
    <w:rsid w:val="006369E8"/>
    <w:rsid w:val="00636B05"/>
    <w:rsid w:val="006538C3"/>
    <w:rsid w:val="00654F7D"/>
    <w:rsid w:val="0065519A"/>
    <w:rsid w:val="006555F1"/>
    <w:rsid w:val="00656936"/>
    <w:rsid w:val="00662343"/>
    <w:rsid w:val="00663B00"/>
    <w:rsid w:val="00665DEB"/>
    <w:rsid w:val="006733C2"/>
    <w:rsid w:val="00675C87"/>
    <w:rsid w:val="00676F93"/>
    <w:rsid w:val="00687A83"/>
    <w:rsid w:val="00687CBC"/>
    <w:rsid w:val="006908B5"/>
    <w:rsid w:val="00692DF0"/>
    <w:rsid w:val="00695894"/>
    <w:rsid w:val="006A2C69"/>
    <w:rsid w:val="006B7AD4"/>
    <w:rsid w:val="006D1A27"/>
    <w:rsid w:val="006D260F"/>
    <w:rsid w:val="006D343A"/>
    <w:rsid w:val="006D655E"/>
    <w:rsid w:val="006E2443"/>
    <w:rsid w:val="006E3FB3"/>
    <w:rsid w:val="006E56B4"/>
    <w:rsid w:val="006F13A7"/>
    <w:rsid w:val="006F2048"/>
    <w:rsid w:val="006F39EB"/>
    <w:rsid w:val="00700C85"/>
    <w:rsid w:val="00703006"/>
    <w:rsid w:val="007043FC"/>
    <w:rsid w:val="00705599"/>
    <w:rsid w:val="00705766"/>
    <w:rsid w:val="00716323"/>
    <w:rsid w:val="00717666"/>
    <w:rsid w:val="007256C1"/>
    <w:rsid w:val="00726A2D"/>
    <w:rsid w:val="00727034"/>
    <w:rsid w:val="00731134"/>
    <w:rsid w:val="007320D5"/>
    <w:rsid w:val="00735D62"/>
    <w:rsid w:val="00737D14"/>
    <w:rsid w:val="0074033D"/>
    <w:rsid w:val="00741854"/>
    <w:rsid w:val="00742189"/>
    <w:rsid w:val="0074607F"/>
    <w:rsid w:val="007460FA"/>
    <w:rsid w:val="00753F1A"/>
    <w:rsid w:val="007578DF"/>
    <w:rsid w:val="00757E4F"/>
    <w:rsid w:val="007616DA"/>
    <w:rsid w:val="00764188"/>
    <w:rsid w:val="007651B1"/>
    <w:rsid w:val="0076630D"/>
    <w:rsid w:val="00766D57"/>
    <w:rsid w:val="00775232"/>
    <w:rsid w:val="007776DB"/>
    <w:rsid w:val="00781657"/>
    <w:rsid w:val="00782EA1"/>
    <w:rsid w:val="00785E89"/>
    <w:rsid w:val="00794484"/>
    <w:rsid w:val="00796203"/>
    <w:rsid w:val="007A04EA"/>
    <w:rsid w:val="007A10BE"/>
    <w:rsid w:val="007A2481"/>
    <w:rsid w:val="007A2EA0"/>
    <w:rsid w:val="007A3BF6"/>
    <w:rsid w:val="007A41C9"/>
    <w:rsid w:val="007A4E73"/>
    <w:rsid w:val="007A5B16"/>
    <w:rsid w:val="007C2C13"/>
    <w:rsid w:val="007C42D1"/>
    <w:rsid w:val="007D2206"/>
    <w:rsid w:val="007E10C0"/>
    <w:rsid w:val="007E1FFD"/>
    <w:rsid w:val="007E3A74"/>
    <w:rsid w:val="007E4A52"/>
    <w:rsid w:val="007E4F87"/>
    <w:rsid w:val="007E55EB"/>
    <w:rsid w:val="007E6B74"/>
    <w:rsid w:val="007E6D87"/>
    <w:rsid w:val="007F1E6D"/>
    <w:rsid w:val="007F3895"/>
    <w:rsid w:val="007F3D8C"/>
    <w:rsid w:val="007F51EB"/>
    <w:rsid w:val="00806643"/>
    <w:rsid w:val="00810683"/>
    <w:rsid w:val="00810D55"/>
    <w:rsid w:val="00815B29"/>
    <w:rsid w:val="008178C8"/>
    <w:rsid w:val="00821D27"/>
    <w:rsid w:val="008226D4"/>
    <w:rsid w:val="00823E5A"/>
    <w:rsid w:val="0082673D"/>
    <w:rsid w:val="00835ED6"/>
    <w:rsid w:val="00836C1F"/>
    <w:rsid w:val="00847101"/>
    <w:rsid w:val="00847F88"/>
    <w:rsid w:val="008507B4"/>
    <w:rsid w:val="00850F25"/>
    <w:rsid w:val="00851B75"/>
    <w:rsid w:val="0085305D"/>
    <w:rsid w:val="00855E65"/>
    <w:rsid w:val="00856F58"/>
    <w:rsid w:val="00857283"/>
    <w:rsid w:val="0086371E"/>
    <w:rsid w:val="00864654"/>
    <w:rsid w:val="008670A6"/>
    <w:rsid w:val="00870678"/>
    <w:rsid w:val="008734CB"/>
    <w:rsid w:val="00875473"/>
    <w:rsid w:val="0087636E"/>
    <w:rsid w:val="008770DE"/>
    <w:rsid w:val="00884406"/>
    <w:rsid w:val="008875A6"/>
    <w:rsid w:val="0089143C"/>
    <w:rsid w:val="00892CD9"/>
    <w:rsid w:val="008A2659"/>
    <w:rsid w:val="008A4603"/>
    <w:rsid w:val="008A64DC"/>
    <w:rsid w:val="008B1267"/>
    <w:rsid w:val="008C743C"/>
    <w:rsid w:val="008D13B0"/>
    <w:rsid w:val="008D3FA0"/>
    <w:rsid w:val="008D51D4"/>
    <w:rsid w:val="008D7ED0"/>
    <w:rsid w:val="008E1780"/>
    <w:rsid w:val="008E2197"/>
    <w:rsid w:val="008E2C77"/>
    <w:rsid w:val="008E3879"/>
    <w:rsid w:val="008E3F9D"/>
    <w:rsid w:val="008E7F9F"/>
    <w:rsid w:val="008F004C"/>
    <w:rsid w:val="008F02C7"/>
    <w:rsid w:val="008F3180"/>
    <w:rsid w:val="009049FF"/>
    <w:rsid w:val="00907A79"/>
    <w:rsid w:val="009110ED"/>
    <w:rsid w:val="00911527"/>
    <w:rsid w:val="00912CAD"/>
    <w:rsid w:val="009135CE"/>
    <w:rsid w:val="00914A3F"/>
    <w:rsid w:val="009166C7"/>
    <w:rsid w:val="00923399"/>
    <w:rsid w:val="009236A8"/>
    <w:rsid w:val="00924DCC"/>
    <w:rsid w:val="0092717B"/>
    <w:rsid w:val="00932019"/>
    <w:rsid w:val="009424FD"/>
    <w:rsid w:val="00942E63"/>
    <w:rsid w:val="00943BFB"/>
    <w:rsid w:val="00944064"/>
    <w:rsid w:val="00944815"/>
    <w:rsid w:val="0095111C"/>
    <w:rsid w:val="009531AC"/>
    <w:rsid w:val="00957D20"/>
    <w:rsid w:val="00964008"/>
    <w:rsid w:val="00965E65"/>
    <w:rsid w:val="00966442"/>
    <w:rsid w:val="00967B2C"/>
    <w:rsid w:val="00972067"/>
    <w:rsid w:val="009731A6"/>
    <w:rsid w:val="00974D0D"/>
    <w:rsid w:val="00975718"/>
    <w:rsid w:val="00975FEE"/>
    <w:rsid w:val="0097625A"/>
    <w:rsid w:val="00981941"/>
    <w:rsid w:val="00981B1C"/>
    <w:rsid w:val="00982F1A"/>
    <w:rsid w:val="00983F46"/>
    <w:rsid w:val="00984CE3"/>
    <w:rsid w:val="00991C0B"/>
    <w:rsid w:val="0099784D"/>
    <w:rsid w:val="009A2BD1"/>
    <w:rsid w:val="009A430A"/>
    <w:rsid w:val="009A63FE"/>
    <w:rsid w:val="009B3B3F"/>
    <w:rsid w:val="009C1DED"/>
    <w:rsid w:val="009C4492"/>
    <w:rsid w:val="009D1DE2"/>
    <w:rsid w:val="009E0ED2"/>
    <w:rsid w:val="009E0FA0"/>
    <w:rsid w:val="009E52AD"/>
    <w:rsid w:val="009F1CBC"/>
    <w:rsid w:val="009F4E97"/>
    <w:rsid w:val="009F56DF"/>
    <w:rsid w:val="009F5716"/>
    <w:rsid w:val="009F6029"/>
    <w:rsid w:val="00A00AF3"/>
    <w:rsid w:val="00A04B39"/>
    <w:rsid w:val="00A04D97"/>
    <w:rsid w:val="00A054EF"/>
    <w:rsid w:val="00A07BB4"/>
    <w:rsid w:val="00A07F52"/>
    <w:rsid w:val="00A142D4"/>
    <w:rsid w:val="00A16FBE"/>
    <w:rsid w:val="00A2480F"/>
    <w:rsid w:val="00A254FC"/>
    <w:rsid w:val="00A25ECA"/>
    <w:rsid w:val="00A30D0C"/>
    <w:rsid w:val="00A31DB5"/>
    <w:rsid w:val="00A33F2A"/>
    <w:rsid w:val="00A33F4E"/>
    <w:rsid w:val="00A3410E"/>
    <w:rsid w:val="00A343BF"/>
    <w:rsid w:val="00A35E3C"/>
    <w:rsid w:val="00A36CF7"/>
    <w:rsid w:val="00A40A9C"/>
    <w:rsid w:val="00A40F2F"/>
    <w:rsid w:val="00A43A38"/>
    <w:rsid w:val="00A44791"/>
    <w:rsid w:val="00A4604D"/>
    <w:rsid w:val="00A471B8"/>
    <w:rsid w:val="00A64500"/>
    <w:rsid w:val="00A64B87"/>
    <w:rsid w:val="00A650AF"/>
    <w:rsid w:val="00A66233"/>
    <w:rsid w:val="00A665EE"/>
    <w:rsid w:val="00A66998"/>
    <w:rsid w:val="00A67DBA"/>
    <w:rsid w:val="00A717C5"/>
    <w:rsid w:val="00A7492B"/>
    <w:rsid w:val="00A76FB7"/>
    <w:rsid w:val="00A774C3"/>
    <w:rsid w:val="00A80A06"/>
    <w:rsid w:val="00A80B11"/>
    <w:rsid w:val="00A85E91"/>
    <w:rsid w:val="00A8741F"/>
    <w:rsid w:val="00A87D42"/>
    <w:rsid w:val="00A9097A"/>
    <w:rsid w:val="00A92240"/>
    <w:rsid w:val="00A927E5"/>
    <w:rsid w:val="00A937D3"/>
    <w:rsid w:val="00AA0CBF"/>
    <w:rsid w:val="00AA0FCE"/>
    <w:rsid w:val="00AA4A9C"/>
    <w:rsid w:val="00AA5173"/>
    <w:rsid w:val="00AA757E"/>
    <w:rsid w:val="00AB2B0A"/>
    <w:rsid w:val="00AB45CC"/>
    <w:rsid w:val="00AC04C3"/>
    <w:rsid w:val="00AC1050"/>
    <w:rsid w:val="00AC195B"/>
    <w:rsid w:val="00AC1D98"/>
    <w:rsid w:val="00AC2963"/>
    <w:rsid w:val="00AC62CE"/>
    <w:rsid w:val="00AC7612"/>
    <w:rsid w:val="00AD000D"/>
    <w:rsid w:val="00AD32DE"/>
    <w:rsid w:val="00AD397B"/>
    <w:rsid w:val="00AD576B"/>
    <w:rsid w:val="00AE1E94"/>
    <w:rsid w:val="00AE38B3"/>
    <w:rsid w:val="00AE7B90"/>
    <w:rsid w:val="00AE7BCE"/>
    <w:rsid w:val="00AE7D19"/>
    <w:rsid w:val="00AF0710"/>
    <w:rsid w:val="00AF2532"/>
    <w:rsid w:val="00AF7CD8"/>
    <w:rsid w:val="00B00760"/>
    <w:rsid w:val="00B03DE6"/>
    <w:rsid w:val="00B058E2"/>
    <w:rsid w:val="00B07601"/>
    <w:rsid w:val="00B07C9D"/>
    <w:rsid w:val="00B10B77"/>
    <w:rsid w:val="00B1334D"/>
    <w:rsid w:val="00B13BC1"/>
    <w:rsid w:val="00B13CF1"/>
    <w:rsid w:val="00B17318"/>
    <w:rsid w:val="00B2149A"/>
    <w:rsid w:val="00B21E24"/>
    <w:rsid w:val="00B252BE"/>
    <w:rsid w:val="00B27B2D"/>
    <w:rsid w:val="00B30BDB"/>
    <w:rsid w:val="00B33F92"/>
    <w:rsid w:val="00B344E3"/>
    <w:rsid w:val="00B3644D"/>
    <w:rsid w:val="00B37885"/>
    <w:rsid w:val="00B405D0"/>
    <w:rsid w:val="00B40AA8"/>
    <w:rsid w:val="00B4358C"/>
    <w:rsid w:val="00B47926"/>
    <w:rsid w:val="00B50CF2"/>
    <w:rsid w:val="00B51F0E"/>
    <w:rsid w:val="00B52D78"/>
    <w:rsid w:val="00B536E8"/>
    <w:rsid w:val="00B548D7"/>
    <w:rsid w:val="00B650B9"/>
    <w:rsid w:val="00B65A48"/>
    <w:rsid w:val="00B666D8"/>
    <w:rsid w:val="00B80044"/>
    <w:rsid w:val="00B80A83"/>
    <w:rsid w:val="00B832B8"/>
    <w:rsid w:val="00B840D3"/>
    <w:rsid w:val="00B84AA5"/>
    <w:rsid w:val="00B84DF9"/>
    <w:rsid w:val="00B86B3D"/>
    <w:rsid w:val="00B91BC4"/>
    <w:rsid w:val="00B9213F"/>
    <w:rsid w:val="00B935C2"/>
    <w:rsid w:val="00B97430"/>
    <w:rsid w:val="00BA354C"/>
    <w:rsid w:val="00BA6795"/>
    <w:rsid w:val="00BA6894"/>
    <w:rsid w:val="00BB000D"/>
    <w:rsid w:val="00BD584D"/>
    <w:rsid w:val="00BD7BC0"/>
    <w:rsid w:val="00BE1D1D"/>
    <w:rsid w:val="00BE4123"/>
    <w:rsid w:val="00BF15AD"/>
    <w:rsid w:val="00BF1C81"/>
    <w:rsid w:val="00BF1CE8"/>
    <w:rsid w:val="00BF3A71"/>
    <w:rsid w:val="00BF6F5F"/>
    <w:rsid w:val="00C01824"/>
    <w:rsid w:val="00C06A4F"/>
    <w:rsid w:val="00C07C07"/>
    <w:rsid w:val="00C10187"/>
    <w:rsid w:val="00C1427D"/>
    <w:rsid w:val="00C14568"/>
    <w:rsid w:val="00C16A71"/>
    <w:rsid w:val="00C208CC"/>
    <w:rsid w:val="00C22097"/>
    <w:rsid w:val="00C22D5B"/>
    <w:rsid w:val="00C23CCE"/>
    <w:rsid w:val="00C32E1A"/>
    <w:rsid w:val="00C3510F"/>
    <w:rsid w:val="00C40AA2"/>
    <w:rsid w:val="00C42CFA"/>
    <w:rsid w:val="00C43663"/>
    <w:rsid w:val="00C44450"/>
    <w:rsid w:val="00C52752"/>
    <w:rsid w:val="00C52EB1"/>
    <w:rsid w:val="00C5340E"/>
    <w:rsid w:val="00C61FB5"/>
    <w:rsid w:val="00C65201"/>
    <w:rsid w:val="00C72B30"/>
    <w:rsid w:val="00C72B32"/>
    <w:rsid w:val="00C72BFD"/>
    <w:rsid w:val="00C73315"/>
    <w:rsid w:val="00C73BCA"/>
    <w:rsid w:val="00C73C93"/>
    <w:rsid w:val="00C76A62"/>
    <w:rsid w:val="00C80F72"/>
    <w:rsid w:val="00C82E77"/>
    <w:rsid w:val="00C83253"/>
    <w:rsid w:val="00C842C4"/>
    <w:rsid w:val="00C8482C"/>
    <w:rsid w:val="00C8650C"/>
    <w:rsid w:val="00C91880"/>
    <w:rsid w:val="00C9769F"/>
    <w:rsid w:val="00CA1E07"/>
    <w:rsid w:val="00CA3D48"/>
    <w:rsid w:val="00CA3F08"/>
    <w:rsid w:val="00CA59B8"/>
    <w:rsid w:val="00CB063A"/>
    <w:rsid w:val="00CB50F4"/>
    <w:rsid w:val="00CC004A"/>
    <w:rsid w:val="00CC0893"/>
    <w:rsid w:val="00CC0FB1"/>
    <w:rsid w:val="00CC19B5"/>
    <w:rsid w:val="00CC7C21"/>
    <w:rsid w:val="00CD277F"/>
    <w:rsid w:val="00CD5A9A"/>
    <w:rsid w:val="00CE31C9"/>
    <w:rsid w:val="00CF2A29"/>
    <w:rsid w:val="00CF2D5F"/>
    <w:rsid w:val="00CF694F"/>
    <w:rsid w:val="00D00827"/>
    <w:rsid w:val="00D03CA4"/>
    <w:rsid w:val="00D0647C"/>
    <w:rsid w:val="00D06686"/>
    <w:rsid w:val="00D10060"/>
    <w:rsid w:val="00D11704"/>
    <w:rsid w:val="00D117FE"/>
    <w:rsid w:val="00D13B4A"/>
    <w:rsid w:val="00D152AD"/>
    <w:rsid w:val="00D1756F"/>
    <w:rsid w:val="00D21655"/>
    <w:rsid w:val="00D22353"/>
    <w:rsid w:val="00D243FC"/>
    <w:rsid w:val="00D33622"/>
    <w:rsid w:val="00D352DE"/>
    <w:rsid w:val="00D35D28"/>
    <w:rsid w:val="00D35D9D"/>
    <w:rsid w:val="00D378B9"/>
    <w:rsid w:val="00D40A1A"/>
    <w:rsid w:val="00D420D7"/>
    <w:rsid w:val="00D431B0"/>
    <w:rsid w:val="00D43469"/>
    <w:rsid w:val="00D55B39"/>
    <w:rsid w:val="00D5782A"/>
    <w:rsid w:val="00D60C6B"/>
    <w:rsid w:val="00D635BD"/>
    <w:rsid w:val="00D63C64"/>
    <w:rsid w:val="00D64D0E"/>
    <w:rsid w:val="00D7014B"/>
    <w:rsid w:val="00D70B5B"/>
    <w:rsid w:val="00D71035"/>
    <w:rsid w:val="00D718E8"/>
    <w:rsid w:val="00D80ABC"/>
    <w:rsid w:val="00D86018"/>
    <w:rsid w:val="00D8776F"/>
    <w:rsid w:val="00D93D7A"/>
    <w:rsid w:val="00D95BF2"/>
    <w:rsid w:val="00DA2EE8"/>
    <w:rsid w:val="00DA4F20"/>
    <w:rsid w:val="00DA5C37"/>
    <w:rsid w:val="00DB6BC8"/>
    <w:rsid w:val="00DB7F06"/>
    <w:rsid w:val="00DC13B9"/>
    <w:rsid w:val="00DC2923"/>
    <w:rsid w:val="00DC51FB"/>
    <w:rsid w:val="00DD18B4"/>
    <w:rsid w:val="00DD45F8"/>
    <w:rsid w:val="00DE0550"/>
    <w:rsid w:val="00DE1166"/>
    <w:rsid w:val="00DE186F"/>
    <w:rsid w:val="00DE3CEE"/>
    <w:rsid w:val="00DE4132"/>
    <w:rsid w:val="00DE4711"/>
    <w:rsid w:val="00DE7477"/>
    <w:rsid w:val="00DF6795"/>
    <w:rsid w:val="00DF76D0"/>
    <w:rsid w:val="00E1075C"/>
    <w:rsid w:val="00E138F5"/>
    <w:rsid w:val="00E1589B"/>
    <w:rsid w:val="00E235A1"/>
    <w:rsid w:val="00E40817"/>
    <w:rsid w:val="00E41691"/>
    <w:rsid w:val="00E43252"/>
    <w:rsid w:val="00E434A5"/>
    <w:rsid w:val="00E463A5"/>
    <w:rsid w:val="00E46ADD"/>
    <w:rsid w:val="00E5074A"/>
    <w:rsid w:val="00E5146B"/>
    <w:rsid w:val="00E51DDB"/>
    <w:rsid w:val="00E53225"/>
    <w:rsid w:val="00E535C1"/>
    <w:rsid w:val="00E53DE4"/>
    <w:rsid w:val="00E54DC7"/>
    <w:rsid w:val="00E61CFF"/>
    <w:rsid w:val="00E6263A"/>
    <w:rsid w:val="00E636F5"/>
    <w:rsid w:val="00E667EE"/>
    <w:rsid w:val="00E70808"/>
    <w:rsid w:val="00E70DB8"/>
    <w:rsid w:val="00E72800"/>
    <w:rsid w:val="00E73DF5"/>
    <w:rsid w:val="00E75835"/>
    <w:rsid w:val="00E76D35"/>
    <w:rsid w:val="00E80A40"/>
    <w:rsid w:val="00E8384D"/>
    <w:rsid w:val="00E8427A"/>
    <w:rsid w:val="00E85EB3"/>
    <w:rsid w:val="00E861DF"/>
    <w:rsid w:val="00E906D7"/>
    <w:rsid w:val="00E92A7C"/>
    <w:rsid w:val="00E9460C"/>
    <w:rsid w:val="00E97DAD"/>
    <w:rsid w:val="00EA29A1"/>
    <w:rsid w:val="00EA4A5F"/>
    <w:rsid w:val="00EA4BEA"/>
    <w:rsid w:val="00EB51B2"/>
    <w:rsid w:val="00EC00B4"/>
    <w:rsid w:val="00EC0490"/>
    <w:rsid w:val="00EC0B4F"/>
    <w:rsid w:val="00EC6092"/>
    <w:rsid w:val="00ED309A"/>
    <w:rsid w:val="00ED403E"/>
    <w:rsid w:val="00ED72F5"/>
    <w:rsid w:val="00EE14B4"/>
    <w:rsid w:val="00EE6D17"/>
    <w:rsid w:val="00EF5909"/>
    <w:rsid w:val="00EF6322"/>
    <w:rsid w:val="00EF63CF"/>
    <w:rsid w:val="00F024F3"/>
    <w:rsid w:val="00F03B2E"/>
    <w:rsid w:val="00F03F1D"/>
    <w:rsid w:val="00F10690"/>
    <w:rsid w:val="00F11CC7"/>
    <w:rsid w:val="00F14329"/>
    <w:rsid w:val="00F15102"/>
    <w:rsid w:val="00F16C6C"/>
    <w:rsid w:val="00F33C8C"/>
    <w:rsid w:val="00F34C2B"/>
    <w:rsid w:val="00F357AC"/>
    <w:rsid w:val="00F37C68"/>
    <w:rsid w:val="00F44611"/>
    <w:rsid w:val="00F44CCD"/>
    <w:rsid w:val="00F4746D"/>
    <w:rsid w:val="00F550C5"/>
    <w:rsid w:val="00F60D78"/>
    <w:rsid w:val="00F729D5"/>
    <w:rsid w:val="00F777C4"/>
    <w:rsid w:val="00F77FEE"/>
    <w:rsid w:val="00F83C47"/>
    <w:rsid w:val="00F855E8"/>
    <w:rsid w:val="00F90B7B"/>
    <w:rsid w:val="00F96E25"/>
    <w:rsid w:val="00FB587A"/>
    <w:rsid w:val="00FB5EB7"/>
    <w:rsid w:val="00FC5BB7"/>
    <w:rsid w:val="00FD047B"/>
    <w:rsid w:val="00FD1DF2"/>
    <w:rsid w:val="00FD2DAD"/>
    <w:rsid w:val="00FD7014"/>
    <w:rsid w:val="00FE0495"/>
    <w:rsid w:val="00FE3010"/>
    <w:rsid w:val="00FE38F2"/>
    <w:rsid w:val="00FF0D55"/>
    <w:rsid w:val="00FF1748"/>
    <w:rsid w:val="00FF1DD2"/>
    <w:rsid w:val="00FF465A"/>
    <w:rsid w:val="00FF688D"/>
    <w:rsid w:val="069B49E3"/>
    <w:rsid w:val="06AC1B37"/>
    <w:rsid w:val="099E36E3"/>
    <w:rsid w:val="0C2C3A71"/>
    <w:rsid w:val="0DD05F7A"/>
    <w:rsid w:val="10615142"/>
    <w:rsid w:val="15087133"/>
    <w:rsid w:val="15124B38"/>
    <w:rsid w:val="17876D25"/>
    <w:rsid w:val="1CD3252E"/>
    <w:rsid w:val="1EF9500D"/>
    <w:rsid w:val="1FB78C61"/>
    <w:rsid w:val="1FFF97B5"/>
    <w:rsid w:val="20FFA911"/>
    <w:rsid w:val="24BF611A"/>
    <w:rsid w:val="24FEC026"/>
    <w:rsid w:val="29C23270"/>
    <w:rsid w:val="2F87367A"/>
    <w:rsid w:val="34321BC6"/>
    <w:rsid w:val="34453C47"/>
    <w:rsid w:val="39EB6369"/>
    <w:rsid w:val="3AB38372"/>
    <w:rsid w:val="3BFF7635"/>
    <w:rsid w:val="3DDFEFED"/>
    <w:rsid w:val="3DFFC90B"/>
    <w:rsid w:val="3F79624C"/>
    <w:rsid w:val="3FFF7F7B"/>
    <w:rsid w:val="3FFFB73F"/>
    <w:rsid w:val="40345961"/>
    <w:rsid w:val="41DE40F2"/>
    <w:rsid w:val="43FEE93E"/>
    <w:rsid w:val="47883CE9"/>
    <w:rsid w:val="49DED337"/>
    <w:rsid w:val="4A0E226A"/>
    <w:rsid w:val="4F3E348C"/>
    <w:rsid w:val="50D878AE"/>
    <w:rsid w:val="51253231"/>
    <w:rsid w:val="51F32B96"/>
    <w:rsid w:val="52F483BA"/>
    <w:rsid w:val="56FC8931"/>
    <w:rsid w:val="57F64942"/>
    <w:rsid w:val="57FE2C1C"/>
    <w:rsid w:val="59BFB0D9"/>
    <w:rsid w:val="5B765D78"/>
    <w:rsid w:val="5BBF302D"/>
    <w:rsid w:val="5C735208"/>
    <w:rsid w:val="5D7A432E"/>
    <w:rsid w:val="5DEFD150"/>
    <w:rsid w:val="5EFA6DC0"/>
    <w:rsid w:val="5F93CBDD"/>
    <w:rsid w:val="5FB3CA57"/>
    <w:rsid w:val="5FED7C2B"/>
    <w:rsid w:val="63DEF343"/>
    <w:rsid w:val="6916062E"/>
    <w:rsid w:val="6A0E6DE1"/>
    <w:rsid w:val="6B1F1ECF"/>
    <w:rsid w:val="6DDF7AA2"/>
    <w:rsid w:val="6F245FD8"/>
    <w:rsid w:val="6F43CD52"/>
    <w:rsid w:val="6F7F93F0"/>
    <w:rsid w:val="70E50281"/>
    <w:rsid w:val="75FF3C97"/>
    <w:rsid w:val="767F5DA8"/>
    <w:rsid w:val="79EC54A5"/>
    <w:rsid w:val="7BF04161"/>
    <w:rsid w:val="7BFD0504"/>
    <w:rsid w:val="7CCD7383"/>
    <w:rsid w:val="7E74B934"/>
    <w:rsid w:val="7F16B614"/>
    <w:rsid w:val="7FFA985D"/>
    <w:rsid w:val="865C9B24"/>
    <w:rsid w:val="99FFCC5F"/>
    <w:rsid w:val="AE7F7B02"/>
    <w:rsid w:val="BE5F2302"/>
    <w:rsid w:val="BECF05C2"/>
    <w:rsid w:val="CBF45BB2"/>
    <w:rsid w:val="CF9217FD"/>
    <w:rsid w:val="DE5D8954"/>
    <w:rsid w:val="E96701F1"/>
    <w:rsid w:val="EED9C676"/>
    <w:rsid w:val="EFFB1C8E"/>
    <w:rsid w:val="EFFBC41A"/>
    <w:rsid w:val="F3F7A289"/>
    <w:rsid w:val="F6E2CA6D"/>
    <w:rsid w:val="F7857C4B"/>
    <w:rsid w:val="FBDE78E2"/>
    <w:rsid w:val="FBF73D03"/>
    <w:rsid w:val="FBF7F530"/>
    <w:rsid w:val="FD7F2D0F"/>
    <w:rsid w:val="FE7F9B76"/>
    <w:rsid w:val="FEFFD895"/>
    <w:rsid w:val="FF9F48B7"/>
    <w:rsid w:val="FFFBCDDB"/>
    <w:rsid w:val="FFFEF005"/>
    <w:rsid w:val="FFFF5B1A"/>
    <w:rsid w:val="FFFFE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宋体" w:cs="Times New Roman"/>
      <w:sz w:val="32"/>
      <w:szCs w:val="24"/>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sz w:val="18"/>
      <w:szCs w:val="18"/>
    </w:rPr>
  </w:style>
  <w:style w:type="character" w:customStyle="1" w:styleId="10">
    <w:name w:val="页脚 字符"/>
    <w:basedOn w:val="7"/>
    <w:link w:val="4"/>
    <w:qFormat/>
    <w:uiPriority w:val="99"/>
    <w:rPr>
      <w:sz w:val="18"/>
      <w:szCs w:val="18"/>
    </w:rPr>
  </w:style>
  <w:style w:type="paragraph" w:customStyle="1" w:styleId="11">
    <w:name w:val="列表段落1"/>
    <w:basedOn w:val="1"/>
    <w:qFormat/>
    <w:uiPriority w:val="0"/>
    <w:pPr>
      <w:ind w:firstLine="420" w:firstLineChars="200"/>
    </w:pPr>
  </w:style>
  <w:style w:type="character" w:customStyle="1" w:styleId="12">
    <w:name w:val="批注框文本 字符"/>
    <w:basedOn w:val="7"/>
    <w:link w:val="3"/>
    <w:semiHidden/>
    <w:qFormat/>
    <w:uiPriority w:val="99"/>
    <w:rPr>
      <w:sz w:val="18"/>
      <w:szCs w:val="18"/>
    </w:rPr>
  </w:style>
  <w:style w:type="paragraph" w:customStyle="1" w:styleId="13">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4">
    <w:name w:val="正文-公1"/>
    <w:basedOn w:val="1"/>
    <w:next w:val="1"/>
    <w:qFormat/>
    <w:uiPriority w:val="0"/>
    <w:pPr>
      <w:ind w:firstLine="200" w:firstLineChars="200"/>
      <w:jc w:val="left"/>
    </w:pPr>
    <w:rPr>
      <w:rFonts w:ascii="Calibri" w:hAnsi="Calibri" w:eastAsia="仿宋_GB2312" w:cs="Times New Roman"/>
    </w:rPr>
  </w:style>
  <w:style w:type="paragraph" w:customStyle="1" w:styleId="15">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6">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after="160" w:line="278" w:lineRule="auto"/>
      <w:jc w:val="both"/>
    </w:pPr>
    <w:rPr>
      <w:rFonts w:ascii="Times New Roman" w:hAnsi="Times New Roman" w:eastAsia="宋体" w:cs="Times New Roman"/>
      <w:kern w:val="2"/>
      <w:sz w:val="32"/>
      <w:szCs w:val="32"/>
      <w:lang w:val="en-US" w:eastAsia="zh-CN" w:bidi="ar-SA"/>
    </w:rPr>
  </w:style>
  <w:style w:type="paragraph" w:customStyle="1" w:styleId="18">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9">
    <w:name w:val="修订5"/>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20">
    <w:name w:val="font11"/>
    <w:qFormat/>
    <w:uiPriority w:val="0"/>
    <w:rPr>
      <w:rFonts w:hint="default" w:ascii="Times New Roman" w:hAnsi="Times New Roman" w:cs="Times New Roman"/>
      <w:b/>
      <w:color w:val="000000"/>
      <w:sz w:val="18"/>
      <w:szCs w:val="18"/>
      <w:u w:val="none"/>
    </w:rPr>
  </w:style>
  <w:style w:type="character" w:customStyle="1" w:styleId="21">
    <w:name w:val="font01"/>
    <w:qFormat/>
    <w:uiPriority w:val="0"/>
    <w:rPr>
      <w:rFonts w:hint="default" w:ascii="Times New Roman" w:hAnsi="Times New Roman" w:cs="Times New Roman"/>
      <w:color w:val="000000"/>
      <w:sz w:val="18"/>
      <w:szCs w:val="18"/>
      <w:u w:val="none"/>
    </w:rPr>
  </w:style>
  <w:style w:type="character" w:customStyle="1" w:styleId="22">
    <w:name w:val="font13"/>
    <w:qFormat/>
    <w:uiPriority w:val="0"/>
    <w:rPr>
      <w:rFonts w:hint="default" w:ascii="Times New Roman" w:hAnsi="Times New Roman" w:cs="Times New Roman"/>
      <w:b/>
      <w:color w:val="000000"/>
      <w:sz w:val="20"/>
      <w:szCs w:val="20"/>
      <w:u w:val="none"/>
    </w:rPr>
  </w:style>
  <w:style w:type="character" w:customStyle="1" w:styleId="23">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4334</Words>
  <Characters>4407</Characters>
  <Lines>653</Lines>
  <Paragraphs>204</Paragraphs>
  <TotalTime>2</TotalTime>
  <ScaleCrop>false</ScaleCrop>
  <LinksUpToDate>false</LinksUpToDate>
  <CharactersWithSpaces>4884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2025-06-09T09:26:00Z</dcterms:created>
  <dc:creator>张友良</dc:creator>
  <cp:lastModifiedBy>ht706</cp:lastModifiedBy>
  <cp:lastPrinted>2025-06-19T16:14:00Z</cp:lastPrinted>
  <dcterms:modified xsi:type="dcterms:W3CDTF">2025-06-19T16:08:09Z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25FEAD581CA7494DA3A3A044DDC8E7E8</vt:lpwstr>
  </property>
</Properties>
</file>