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500B28">
      <w:pPr>
        <w:jc w:val="center"/>
        <w:rPr>
          <w:rFonts w:hint="eastAsia" w:ascii="黑体" w:hAnsi="宋体" w:eastAsia="黑体"/>
          <w:color w:val="auto"/>
          <w:sz w:val="44"/>
          <w:szCs w:val="44"/>
        </w:rPr>
      </w:pPr>
      <w:r>
        <w:rPr>
          <w:rFonts w:hint="eastAsia" w:ascii="黑体" w:hAnsi="宋体" w:eastAsia="黑体"/>
          <w:color w:val="auto"/>
          <w:sz w:val="44"/>
          <w:szCs w:val="44"/>
        </w:rPr>
        <w:t>吉林省兽药</w:t>
      </w:r>
      <w:r>
        <w:rPr>
          <w:rFonts w:hint="eastAsia" w:ascii="黑体" w:hAnsi="宋体" w:eastAsia="黑体"/>
          <w:color w:val="auto"/>
          <w:sz w:val="44"/>
          <w:szCs w:val="44"/>
          <w:lang w:eastAsia="zh-CN"/>
        </w:rPr>
        <w:t>经营质量</w:t>
      </w:r>
      <w:bookmarkStart w:id="0" w:name="_GoBack"/>
      <w:bookmarkEnd w:id="0"/>
      <w:r>
        <w:rPr>
          <w:rFonts w:hint="eastAsia" w:ascii="黑体" w:hAnsi="宋体" w:eastAsia="黑体"/>
          <w:color w:val="auto"/>
          <w:sz w:val="44"/>
          <w:szCs w:val="44"/>
        </w:rPr>
        <w:t>检查验收工作程序</w:t>
      </w:r>
    </w:p>
    <w:p w14:paraId="2DFA4B0E">
      <w:pPr>
        <w:rPr>
          <w:rFonts w:hint="eastAsia" w:ascii="仿宋_GB2312" w:eastAsia="仿宋_GB2312"/>
          <w:color w:val="auto"/>
          <w:sz w:val="32"/>
          <w:szCs w:val="32"/>
        </w:rPr>
      </w:pPr>
    </w:p>
    <w:p w14:paraId="18DBE4C6">
      <w:pPr>
        <w:ind w:firstLine="473" w:firstLineChars="148"/>
        <w:rPr>
          <w:rFonts w:hint="eastAsia" w:ascii="仿宋_GB2312" w:eastAsia="仿宋_GB2312"/>
          <w:color w:val="auto"/>
          <w:sz w:val="32"/>
          <w:szCs w:val="32"/>
        </w:rPr>
      </w:pPr>
      <w:r>
        <w:rPr>
          <w:rFonts w:hint="eastAsia" w:ascii="仿宋_GB2312" w:hAnsi="宋体" w:eastAsia="仿宋_GB2312"/>
          <w:color w:val="auto"/>
          <w:sz w:val="32"/>
          <w:szCs w:val="32"/>
        </w:rPr>
        <w:t>根据《吉林省兽药</w:t>
      </w:r>
      <w:r>
        <w:rPr>
          <w:rFonts w:hint="eastAsia" w:ascii="仿宋_GB2312" w:hAnsi="宋体" w:eastAsia="仿宋_GB2312"/>
          <w:color w:val="auto"/>
          <w:sz w:val="32"/>
          <w:szCs w:val="32"/>
          <w:lang w:eastAsia="zh-CN"/>
        </w:rPr>
        <w:t>经营质量</w:t>
      </w:r>
      <w:r>
        <w:rPr>
          <w:rFonts w:hint="eastAsia" w:ascii="仿宋_GB2312" w:hAnsi="宋体" w:eastAsia="仿宋_GB2312"/>
          <w:color w:val="auto"/>
          <w:sz w:val="32"/>
          <w:szCs w:val="32"/>
        </w:rPr>
        <w:t>检查验收办法》和《吉林省兽药</w:t>
      </w:r>
      <w:r>
        <w:rPr>
          <w:rFonts w:hint="eastAsia" w:ascii="仿宋_GB2312" w:eastAsia="仿宋_GB2312"/>
          <w:color w:val="auto"/>
          <w:sz w:val="32"/>
          <w:szCs w:val="32"/>
        </w:rPr>
        <w:t>GSP</w:t>
      </w:r>
      <w:r>
        <w:rPr>
          <w:rFonts w:hint="eastAsia" w:ascii="仿宋_GB2312" w:hAnsi="宋体" w:eastAsia="仿宋_GB2312"/>
          <w:color w:val="auto"/>
          <w:sz w:val="32"/>
          <w:szCs w:val="32"/>
        </w:rPr>
        <w:t>检查员管理办法》的有关规定，制定如下检查验收工作程序：</w:t>
      </w:r>
    </w:p>
    <w:p w14:paraId="5BBFCE2F">
      <w:pPr>
        <w:ind w:firstLine="473" w:firstLineChars="148"/>
        <w:rPr>
          <w:rFonts w:hint="eastAsia" w:ascii="黑体" w:eastAsia="黑体"/>
          <w:color w:val="auto"/>
          <w:sz w:val="32"/>
          <w:szCs w:val="32"/>
        </w:rPr>
      </w:pPr>
      <w:r>
        <w:rPr>
          <w:rFonts w:hint="eastAsia" w:ascii="黑体" w:hAnsi="宋体" w:eastAsia="黑体"/>
          <w:color w:val="auto"/>
          <w:sz w:val="32"/>
          <w:szCs w:val="32"/>
        </w:rPr>
        <w:t>一、</w:t>
      </w:r>
      <w:r>
        <w:rPr>
          <w:rFonts w:hint="eastAsia" w:ascii="黑体" w:hAnsi="宋体" w:eastAsia="黑体"/>
          <w:bCs/>
          <w:color w:val="auto"/>
          <w:sz w:val="32"/>
          <w:szCs w:val="32"/>
        </w:rPr>
        <w:t>工作准备</w:t>
      </w:r>
    </w:p>
    <w:p w14:paraId="134FD48D">
      <w:pPr>
        <w:ind w:firstLine="473" w:firstLineChars="148"/>
        <w:rPr>
          <w:rFonts w:hint="eastAsia" w:ascii="仿宋_GB2312" w:eastAsia="仿宋_GB2312"/>
          <w:color w:val="auto"/>
          <w:sz w:val="32"/>
          <w:szCs w:val="32"/>
        </w:rPr>
      </w:pPr>
      <w:r>
        <w:rPr>
          <w:rFonts w:hint="eastAsia" w:ascii="仿宋_GB2312" w:eastAsia="仿宋_GB2312"/>
          <w:color w:val="auto"/>
          <w:sz w:val="32"/>
          <w:szCs w:val="32"/>
        </w:rPr>
        <w:t>（一）</w:t>
      </w:r>
      <w:r>
        <w:rPr>
          <w:rFonts w:hint="eastAsia" w:ascii="仿宋_GB2312" w:hAnsi="宋体" w:eastAsia="仿宋_GB2312"/>
          <w:color w:val="auto"/>
          <w:sz w:val="32"/>
          <w:szCs w:val="32"/>
        </w:rPr>
        <w:t>选派兽药GSP检查员参加现场检查验收时，应征求检查员本人意见。</w:t>
      </w:r>
    </w:p>
    <w:p w14:paraId="3C84A699">
      <w:pPr>
        <w:ind w:firstLine="473" w:firstLineChars="148"/>
        <w:rPr>
          <w:rFonts w:hint="eastAsia" w:ascii="仿宋_GB2312" w:eastAsia="仿宋_GB2312"/>
          <w:color w:val="auto"/>
          <w:sz w:val="32"/>
          <w:szCs w:val="32"/>
        </w:rPr>
      </w:pPr>
      <w:r>
        <w:rPr>
          <w:rFonts w:hint="eastAsia" w:ascii="仿宋_GB2312" w:eastAsia="仿宋_GB2312"/>
          <w:color w:val="auto"/>
          <w:sz w:val="32"/>
          <w:szCs w:val="32"/>
        </w:rPr>
        <w:t>（二）</w:t>
      </w:r>
      <w:r>
        <w:rPr>
          <w:rFonts w:hint="eastAsia" w:ascii="仿宋_GB2312" w:hAnsi="宋体" w:eastAsia="仿宋_GB2312"/>
          <w:color w:val="auto"/>
          <w:sz w:val="32"/>
          <w:szCs w:val="32"/>
        </w:rPr>
        <w:t>检查组应由</w:t>
      </w:r>
      <w:r>
        <w:rPr>
          <w:rFonts w:hint="eastAsia" w:ascii="仿宋_GB2312" w:eastAsia="仿宋_GB2312"/>
          <w:color w:val="auto"/>
          <w:sz w:val="32"/>
          <w:szCs w:val="32"/>
          <w:lang w:val="en-US" w:eastAsia="zh-CN"/>
        </w:rPr>
        <w:t>2</w:t>
      </w:r>
      <w:r>
        <w:rPr>
          <w:rFonts w:hint="eastAsia" w:ascii="仿宋_GB2312" w:hAnsi="宋体" w:eastAsia="仿宋_GB2312"/>
          <w:color w:val="auto"/>
          <w:sz w:val="32"/>
          <w:szCs w:val="32"/>
        </w:rPr>
        <w:t>名以上兽药</w:t>
      </w:r>
      <w:r>
        <w:rPr>
          <w:rFonts w:hint="eastAsia" w:ascii="仿宋_GB2312" w:eastAsia="仿宋_GB2312"/>
          <w:color w:val="auto"/>
          <w:sz w:val="32"/>
          <w:szCs w:val="32"/>
        </w:rPr>
        <w:t>GSP</w:t>
      </w:r>
      <w:r>
        <w:rPr>
          <w:rFonts w:hint="eastAsia" w:ascii="仿宋_GB2312" w:hAnsi="宋体" w:eastAsia="仿宋_GB2312"/>
          <w:color w:val="auto"/>
          <w:sz w:val="32"/>
          <w:szCs w:val="32"/>
        </w:rPr>
        <w:t>检查员组成，实行组长负责制。检查组组长职责：</w:t>
      </w:r>
    </w:p>
    <w:p w14:paraId="70912DC6">
      <w:pPr>
        <w:ind w:firstLine="473" w:firstLineChars="148"/>
        <w:rPr>
          <w:rFonts w:hint="eastAsia" w:ascii="仿宋_GB2312" w:eastAsia="仿宋_GB2312"/>
          <w:color w:val="auto"/>
          <w:sz w:val="32"/>
          <w:szCs w:val="32"/>
        </w:rPr>
      </w:pPr>
      <w:r>
        <w:rPr>
          <w:rFonts w:hint="eastAsia" w:ascii="仿宋_GB2312" w:hAnsi="宋体" w:eastAsia="仿宋_GB2312"/>
          <w:color w:val="auto"/>
          <w:sz w:val="32"/>
          <w:szCs w:val="32"/>
        </w:rPr>
        <w:t>1、负责制定检查验收计划，并积极组织协调，周密安排兽药GSP现场检查验收工作。</w:t>
      </w:r>
    </w:p>
    <w:p w14:paraId="0F3020FF">
      <w:pPr>
        <w:ind w:firstLine="473" w:firstLineChars="148"/>
        <w:rPr>
          <w:rFonts w:hint="eastAsia" w:ascii="仿宋_GB2312" w:eastAsia="仿宋_GB2312"/>
          <w:color w:val="auto"/>
          <w:sz w:val="32"/>
          <w:szCs w:val="32"/>
        </w:rPr>
      </w:pPr>
      <w:r>
        <w:rPr>
          <w:rFonts w:hint="eastAsia" w:ascii="仿宋_GB2312" w:hAnsi="宋体" w:eastAsia="仿宋_GB2312"/>
          <w:color w:val="auto"/>
          <w:sz w:val="32"/>
          <w:szCs w:val="32"/>
        </w:rPr>
        <w:t>2、负责与被检查企业交换意见。</w:t>
      </w:r>
    </w:p>
    <w:p w14:paraId="6DF11516">
      <w:pPr>
        <w:ind w:firstLine="473" w:firstLineChars="148"/>
        <w:rPr>
          <w:rFonts w:hint="eastAsia" w:ascii="仿宋_GB2312" w:eastAsia="仿宋_GB2312"/>
          <w:color w:val="auto"/>
          <w:sz w:val="32"/>
          <w:szCs w:val="32"/>
        </w:rPr>
      </w:pPr>
      <w:r>
        <w:rPr>
          <w:rFonts w:hint="eastAsia" w:ascii="仿宋_GB2312" w:hAnsi="宋体" w:eastAsia="仿宋_GB2312"/>
          <w:color w:val="auto"/>
          <w:sz w:val="32"/>
          <w:szCs w:val="32"/>
        </w:rPr>
        <w:t>3、负责汇总检查情况，撰写和宣读现场检查报告。</w:t>
      </w:r>
    </w:p>
    <w:p w14:paraId="1503AA48">
      <w:pPr>
        <w:ind w:firstLine="473" w:firstLineChars="148"/>
        <w:rPr>
          <w:rFonts w:hint="eastAsia" w:ascii="仿宋_GB2312" w:eastAsia="仿宋_GB2312"/>
          <w:color w:val="auto"/>
          <w:sz w:val="32"/>
          <w:szCs w:val="32"/>
        </w:rPr>
      </w:pPr>
      <w:r>
        <w:rPr>
          <w:rFonts w:hint="eastAsia" w:ascii="仿宋_GB2312" w:hAnsi="宋体" w:eastAsia="仿宋_GB2312"/>
          <w:color w:val="auto"/>
          <w:sz w:val="32"/>
          <w:szCs w:val="32"/>
        </w:rPr>
        <w:t>4、负责提交现场检查报告及有关资料。</w:t>
      </w:r>
    </w:p>
    <w:p w14:paraId="739E4796">
      <w:pPr>
        <w:ind w:firstLine="473" w:firstLineChars="148"/>
        <w:rPr>
          <w:rFonts w:hint="eastAsia" w:ascii="仿宋_GB2312" w:hAnsi="宋体" w:eastAsia="仿宋_GB2312"/>
          <w:color w:val="auto"/>
          <w:sz w:val="32"/>
          <w:szCs w:val="32"/>
        </w:rPr>
      </w:pPr>
      <w:r>
        <w:rPr>
          <w:rFonts w:hint="eastAsia" w:ascii="仿宋_GB2312" w:hAnsi="宋体" w:eastAsia="仿宋_GB2312"/>
          <w:color w:val="auto"/>
          <w:sz w:val="32"/>
          <w:szCs w:val="32"/>
        </w:rPr>
        <w:t>5、负责对被检查企业整改报告的审核。</w:t>
      </w:r>
    </w:p>
    <w:p w14:paraId="1E8D697D">
      <w:pPr>
        <w:ind w:firstLine="473" w:firstLineChars="148"/>
        <w:rPr>
          <w:rFonts w:hint="eastAsia" w:ascii="仿宋_GB2312" w:hAnsi="宋体" w:eastAsia="仿宋_GB2312"/>
          <w:color w:val="auto"/>
          <w:sz w:val="32"/>
          <w:szCs w:val="32"/>
        </w:rPr>
      </w:pPr>
      <w:r>
        <w:rPr>
          <w:rFonts w:hint="eastAsia" w:ascii="仿宋_GB2312" w:eastAsia="仿宋_GB2312"/>
          <w:color w:val="auto"/>
          <w:sz w:val="32"/>
          <w:szCs w:val="32"/>
        </w:rPr>
        <w:t>（三）</w:t>
      </w:r>
      <w:r>
        <w:rPr>
          <w:rFonts w:hint="eastAsia" w:ascii="仿宋_GB2312" w:eastAsia="仿宋_GB2312"/>
          <w:color w:val="auto"/>
          <w:sz w:val="32"/>
          <w:szCs w:val="32"/>
          <w:lang w:eastAsia="zh-CN"/>
        </w:rPr>
        <w:t>兽用生物制品经营许可</w:t>
      </w:r>
      <w:r>
        <w:rPr>
          <w:rFonts w:hint="eastAsia" w:ascii="仿宋_GB2312" w:eastAsia="仿宋_GB2312"/>
          <w:color w:val="auto"/>
          <w:sz w:val="32"/>
          <w:szCs w:val="32"/>
        </w:rPr>
        <w:t>现场检查验收</w:t>
      </w:r>
      <w:r>
        <w:rPr>
          <w:rFonts w:hint="eastAsia" w:ascii="仿宋_GB2312" w:eastAsia="仿宋_GB2312"/>
          <w:color w:val="auto"/>
          <w:sz w:val="32"/>
          <w:szCs w:val="32"/>
          <w:lang w:eastAsia="zh-CN"/>
        </w:rPr>
        <w:t>前</w:t>
      </w:r>
      <w:r>
        <w:rPr>
          <w:rFonts w:hint="eastAsia" w:ascii="仿宋_GB2312" w:eastAsia="仿宋_GB2312"/>
          <w:color w:val="auto"/>
          <w:sz w:val="32"/>
          <w:szCs w:val="32"/>
        </w:rPr>
        <w:t>，</w:t>
      </w:r>
      <w:r>
        <w:rPr>
          <w:rFonts w:hint="eastAsia" w:ascii="仿宋_GB2312" w:hAnsi="宋体" w:eastAsia="仿宋_GB2312"/>
          <w:color w:val="auto"/>
          <w:sz w:val="32"/>
          <w:szCs w:val="32"/>
        </w:rPr>
        <w:t>应通知被检查企业和企业所在地畜牧业管理部门。企业所在地畜牧业管理部门应指派</w:t>
      </w:r>
      <w:r>
        <w:rPr>
          <w:rFonts w:hint="eastAsia" w:ascii="仿宋_GB2312" w:eastAsia="仿宋_GB2312"/>
          <w:color w:val="auto"/>
          <w:sz w:val="32"/>
          <w:szCs w:val="32"/>
        </w:rPr>
        <w:t>1</w:t>
      </w:r>
      <w:r>
        <w:rPr>
          <w:rFonts w:hint="eastAsia" w:ascii="仿宋_GB2312" w:hAnsi="宋体" w:eastAsia="仿宋_GB2312"/>
          <w:color w:val="auto"/>
          <w:sz w:val="32"/>
          <w:szCs w:val="32"/>
        </w:rPr>
        <w:t>名观察员协助工作。</w:t>
      </w:r>
    </w:p>
    <w:p w14:paraId="363E68EB">
      <w:pPr>
        <w:ind w:firstLine="473" w:firstLineChars="148"/>
        <w:rPr>
          <w:rFonts w:hint="eastAsia" w:ascii="黑体" w:eastAsia="黑体"/>
          <w:color w:val="auto"/>
          <w:sz w:val="32"/>
          <w:szCs w:val="32"/>
        </w:rPr>
      </w:pPr>
      <w:r>
        <w:rPr>
          <w:rFonts w:hint="eastAsia" w:ascii="黑体" w:hAnsi="宋体" w:eastAsia="黑体"/>
          <w:color w:val="auto"/>
          <w:sz w:val="32"/>
          <w:szCs w:val="32"/>
        </w:rPr>
        <w:t>二、现场检查</w:t>
      </w:r>
    </w:p>
    <w:p w14:paraId="0236E242">
      <w:pPr>
        <w:ind w:firstLine="473" w:firstLineChars="148"/>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eastAsia="zh-CN"/>
        </w:rPr>
        <w:t>四</w:t>
      </w:r>
      <w:r>
        <w:rPr>
          <w:rFonts w:hint="eastAsia" w:ascii="仿宋_GB2312" w:eastAsia="仿宋_GB2312"/>
          <w:color w:val="auto"/>
          <w:sz w:val="32"/>
          <w:szCs w:val="32"/>
        </w:rPr>
        <w:t>）</w:t>
      </w:r>
      <w:r>
        <w:rPr>
          <w:rFonts w:hint="eastAsia" w:ascii="仿宋_GB2312" w:hAnsi="宋体" w:eastAsia="仿宋_GB2312"/>
          <w:color w:val="auto"/>
          <w:sz w:val="32"/>
          <w:szCs w:val="32"/>
        </w:rPr>
        <w:t>检查组到达现场后，向被检查企业介绍检查组成员，明确检查工作程序和要求，确认检查范围，并宣布检查验收纪律。被检查企业应向检查组汇报企业实施兽药GSP基本情况，并积极配合检查组工作。</w:t>
      </w:r>
    </w:p>
    <w:p w14:paraId="27397957">
      <w:pPr>
        <w:ind w:firstLine="473" w:firstLineChars="148"/>
        <w:rPr>
          <w:rFonts w:hint="eastAsia" w:ascii="仿宋_GB2312"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lang w:eastAsia="zh-CN"/>
        </w:rPr>
        <w:t>五</w:t>
      </w:r>
      <w:r>
        <w:rPr>
          <w:rFonts w:hint="eastAsia" w:ascii="仿宋_GB2312" w:hAnsi="宋体" w:eastAsia="仿宋_GB2312"/>
          <w:color w:val="auto"/>
          <w:sz w:val="32"/>
          <w:szCs w:val="32"/>
        </w:rPr>
        <w:t>）检查组对照《吉林省兽药</w:t>
      </w:r>
      <w:r>
        <w:rPr>
          <w:rFonts w:hint="eastAsia" w:ascii="仿宋_GB2312" w:eastAsia="仿宋_GB2312"/>
          <w:color w:val="auto"/>
          <w:sz w:val="32"/>
          <w:szCs w:val="32"/>
          <w:lang w:eastAsia="zh-CN"/>
        </w:rPr>
        <w:t>经营许可</w:t>
      </w:r>
      <w:r>
        <w:rPr>
          <w:rFonts w:hint="eastAsia" w:ascii="仿宋_GB2312" w:hAnsi="宋体" w:eastAsia="仿宋_GB2312"/>
          <w:color w:val="auto"/>
          <w:sz w:val="32"/>
          <w:szCs w:val="32"/>
        </w:rPr>
        <w:t>检查验收评定标准》规定的内容，逐条核查，全面、客观、准确把握问题，对问题突出应的，可现场取证。</w:t>
      </w:r>
    </w:p>
    <w:p w14:paraId="1A4E662A">
      <w:pPr>
        <w:ind w:firstLine="473" w:firstLineChars="148"/>
        <w:rPr>
          <w:rFonts w:hint="eastAsia" w:ascii="仿宋_GB2312"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lang w:eastAsia="zh-CN"/>
        </w:rPr>
        <w:t>六</w:t>
      </w:r>
      <w:r>
        <w:rPr>
          <w:rFonts w:hint="eastAsia" w:ascii="仿宋_GB2312" w:hAnsi="宋体" w:eastAsia="仿宋_GB2312"/>
          <w:color w:val="auto"/>
          <w:sz w:val="32"/>
          <w:szCs w:val="32"/>
        </w:rPr>
        <w:t>）检查验收过程中如发现实际情况与企业所申报资料的不符，检查组及时将情况告知观察员，并向派出检查组的畜牧业管理部门报告。</w:t>
      </w:r>
    </w:p>
    <w:p w14:paraId="49B35984">
      <w:pPr>
        <w:ind w:firstLine="473" w:firstLineChars="148"/>
        <w:rPr>
          <w:rFonts w:hint="eastAsia" w:ascii="仿宋_GB2312"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lang w:eastAsia="zh-CN"/>
        </w:rPr>
        <w:t>七</w:t>
      </w:r>
      <w:r>
        <w:rPr>
          <w:rFonts w:hint="eastAsia" w:ascii="仿宋_GB2312" w:hAnsi="宋体" w:eastAsia="仿宋_GB2312"/>
          <w:color w:val="auto"/>
          <w:sz w:val="32"/>
          <w:szCs w:val="32"/>
        </w:rPr>
        <w:t>）现场检查结束后，每位检查员对照《吉林省兽药</w:t>
      </w:r>
      <w:r>
        <w:rPr>
          <w:rFonts w:hint="eastAsia" w:ascii="仿宋_GB2312" w:eastAsia="仿宋_GB2312"/>
          <w:color w:val="auto"/>
          <w:sz w:val="32"/>
          <w:szCs w:val="32"/>
          <w:lang w:eastAsia="zh-CN"/>
        </w:rPr>
        <w:t>经营许可</w:t>
      </w:r>
      <w:r>
        <w:rPr>
          <w:rFonts w:hint="eastAsia" w:ascii="仿宋_GB2312" w:hAnsi="宋体" w:eastAsia="仿宋_GB2312"/>
          <w:color w:val="auto"/>
          <w:sz w:val="32"/>
          <w:szCs w:val="32"/>
        </w:rPr>
        <w:t>检查验收评定标准》，按照任务分工，进行综合评定。</w:t>
      </w:r>
    </w:p>
    <w:p w14:paraId="272D10D1">
      <w:pPr>
        <w:ind w:firstLine="473" w:firstLineChars="148"/>
        <w:rPr>
          <w:rFonts w:hint="eastAsia" w:ascii="仿宋_GB2312" w:eastAsia="仿宋_GB2312"/>
          <w:color w:val="auto"/>
          <w:sz w:val="32"/>
          <w:szCs w:val="32"/>
        </w:rPr>
      </w:pPr>
      <w:r>
        <w:rPr>
          <w:rFonts w:hint="eastAsia" w:ascii="仿宋_GB2312" w:hAnsi="宋体" w:eastAsia="仿宋_GB2312"/>
          <w:color w:val="auto"/>
          <w:sz w:val="32"/>
          <w:szCs w:val="32"/>
        </w:rPr>
        <w:t>（</w:t>
      </w:r>
      <w:r>
        <w:rPr>
          <w:rFonts w:hint="eastAsia" w:ascii="仿宋_GB2312" w:hAnsi="宋体" w:eastAsia="仿宋_GB2312"/>
          <w:color w:val="auto"/>
          <w:sz w:val="32"/>
          <w:szCs w:val="32"/>
          <w:lang w:eastAsia="zh-CN"/>
        </w:rPr>
        <w:t>八</w:t>
      </w:r>
      <w:r>
        <w:rPr>
          <w:rFonts w:hint="eastAsia" w:ascii="仿宋_GB2312" w:hAnsi="宋体" w:eastAsia="仿宋_GB2312"/>
          <w:color w:val="auto"/>
          <w:sz w:val="32"/>
          <w:szCs w:val="32"/>
        </w:rPr>
        <w:t>）根据现场检查情况及评定结果，由检查组成员提出意见，检查组组长撰写</w:t>
      </w:r>
      <w:r>
        <w:rPr>
          <w:rFonts w:hint="eastAsia" w:ascii="仿宋_GB2312" w:hAnsi="宋体" w:eastAsia="仿宋_GB2312"/>
          <w:color w:val="auto"/>
          <w:sz w:val="32"/>
          <w:szCs w:val="32"/>
          <w:lang w:eastAsia="zh-CN"/>
        </w:rPr>
        <w:t>“</w:t>
      </w:r>
      <w:r>
        <w:rPr>
          <w:rFonts w:hint="eastAsia" w:ascii="仿宋_GB2312" w:hAnsi="宋体" w:eastAsia="仿宋_GB2312"/>
          <w:color w:val="auto"/>
          <w:sz w:val="32"/>
          <w:szCs w:val="32"/>
        </w:rPr>
        <w:t>兽药</w:t>
      </w:r>
      <w:r>
        <w:rPr>
          <w:rFonts w:hint="eastAsia" w:ascii="仿宋_GB2312" w:hAnsi="宋体" w:eastAsia="仿宋_GB2312"/>
          <w:color w:val="auto"/>
          <w:sz w:val="32"/>
          <w:szCs w:val="32"/>
          <w:lang w:eastAsia="zh-CN"/>
        </w:rPr>
        <w:t>经营许可</w:t>
      </w:r>
      <w:r>
        <w:rPr>
          <w:rFonts w:hint="eastAsia" w:ascii="仿宋_GB2312" w:hAnsi="宋体" w:eastAsia="仿宋_GB2312"/>
          <w:color w:val="auto"/>
          <w:sz w:val="32"/>
          <w:szCs w:val="32"/>
        </w:rPr>
        <w:t>现场检查验收报告</w:t>
      </w:r>
      <w:r>
        <w:rPr>
          <w:rFonts w:hint="eastAsia" w:ascii="仿宋_GB2312" w:hAnsi="宋体" w:eastAsia="仿宋_GB2312"/>
          <w:color w:val="auto"/>
          <w:sz w:val="32"/>
          <w:szCs w:val="32"/>
          <w:lang w:eastAsia="zh-CN"/>
        </w:rPr>
        <w:t>”</w:t>
      </w:r>
      <w:r>
        <w:rPr>
          <w:rFonts w:hint="eastAsia" w:ascii="仿宋_GB2312" w:hAnsi="宋体" w:eastAsia="仿宋_GB2312"/>
          <w:color w:val="auto"/>
          <w:sz w:val="32"/>
          <w:szCs w:val="32"/>
        </w:rPr>
        <w:t>，列出</w:t>
      </w:r>
      <w:r>
        <w:rPr>
          <w:rFonts w:hint="eastAsia" w:ascii="仿宋_GB2312" w:eastAsia="仿宋_GB2312"/>
          <w:bCs/>
          <w:color w:val="auto"/>
          <w:sz w:val="32"/>
          <w:szCs w:val="32"/>
        </w:rPr>
        <w:t>检查缺陷项，达成一致意见后，做出是否推荐</w:t>
      </w:r>
      <w:r>
        <w:rPr>
          <w:rFonts w:hint="eastAsia" w:ascii="仿宋_GB2312" w:eastAsia="仿宋_GB2312"/>
          <w:color w:val="auto"/>
          <w:sz w:val="32"/>
          <w:szCs w:val="32"/>
        </w:rPr>
        <w:t>该企业为兽药GSP检查验收合格企业的结论</w:t>
      </w:r>
      <w:r>
        <w:rPr>
          <w:rFonts w:hint="eastAsia" w:ascii="仿宋_GB2312" w:hAnsi="宋体" w:eastAsia="仿宋_GB2312"/>
          <w:color w:val="auto"/>
          <w:sz w:val="32"/>
          <w:szCs w:val="32"/>
        </w:rPr>
        <w:t>。检查组评定期间，被检查企业应予以回避。</w:t>
      </w:r>
    </w:p>
    <w:p w14:paraId="5C99F109">
      <w:pPr>
        <w:ind w:firstLine="473" w:firstLineChars="148"/>
        <w:rPr>
          <w:rFonts w:hint="eastAsia" w:ascii="仿宋_GB2312" w:eastAsia="仿宋_GB2312"/>
          <w:color w:val="auto"/>
          <w:sz w:val="32"/>
          <w:szCs w:val="32"/>
        </w:rPr>
      </w:pPr>
      <w:r>
        <w:rPr>
          <w:rFonts w:hint="eastAsia" w:ascii="仿宋_GB2312" w:hAnsi="宋体" w:eastAsia="仿宋_GB2312"/>
          <w:color w:val="auto"/>
          <w:sz w:val="32"/>
          <w:szCs w:val="32"/>
        </w:rPr>
        <w:t>（</w:t>
      </w:r>
      <w:r>
        <w:rPr>
          <w:rFonts w:hint="eastAsia" w:ascii="仿宋_GB2312" w:hAnsi="宋体" w:eastAsia="仿宋_GB2312"/>
          <w:color w:val="auto"/>
          <w:sz w:val="32"/>
          <w:szCs w:val="32"/>
          <w:lang w:eastAsia="zh-CN"/>
        </w:rPr>
        <w:t>九</w:t>
      </w:r>
      <w:r>
        <w:rPr>
          <w:rFonts w:hint="eastAsia" w:ascii="仿宋_GB2312" w:hAnsi="宋体" w:eastAsia="仿宋_GB2312"/>
          <w:color w:val="auto"/>
          <w:sz w:val="32"/>
          <w:szCs w:val="32"/>
        </w:rPr>
        <w:t>）检查组向参加现场检查工作的相关人员和被检查企业通报检查验收情况，并宣读</w:t>
      </w:r>
      <w:r>
        <w:rPr>
          <w:rFonts w:hint="eastAsia" w:ascii="仿宋_GB2312" w:hAnsi="宋体" w:eastAsia="仿宋_GB2312"/>
          <w:color w:val="auto"/>
          <w:sz w:val="32"/>
          <w:szCs w:val="32"/>
          <w:lang w:eastAsia="zh-CN"/>
        </w:rPr>
        <w:t>“</w:t>
      </w:r>
      <w:r>
        <w:rPr>
          <w:rFonts w:hint="eastAsia" w:ascii="仿宋_GB2312" w:hAnsi="宋体" w:eastAsia="仿宋_GB2312"/>
          <w:color w:val="auto"/>
          <w:sz w:val="32"/>
          <w:szCs w:val="32"/>
        </w:rPr>
        <w:t>兽药</w:t>
      </w:r>
      <w:r>
        <w:rPr>
          <w:rFonts w:hint="eastAsia" w:ascii="仿宋_GB2312" w:hAnsi="宋体" w:eastAsia="仿宋_GB2312"/>
          <w:color w:val="auto"/>
          <w:sz w:val="32"/>
          <w:szCs w:val="32"/>
          <w:lang w:eastAsia="zh-CN"/>
        </w:rPr>
        <w:t>经营许可</w:t>
      </w:r>
      <w:r>
        <w:rPr>
          <w:rFonts w:hint="eastAsia" w:ascii="仿宋_GB2312" w:hAnsi="宋体" w:eastAsia="仿宋_GB2312"/>
          <w:color w:val="auto"/>
          <w:sz w:val="32"/>
          <w:szCs w:val="32"/>
        </w:rPr>
        <w:t>现场检查验收报告</w:t>
      </w:r>
      <w:r>
        <w:rPr>
          <w:rFonts w:hint="eastAsia" w:ascii="仿宋_GB2312" w:hAnsi="宋体" w:eastAsia="仿宋_GB2312"/>
          <w:color w:val="auto"/>
          <w:sz w:val="32"/>
          <w:szCs w:val="32"/>
          <w:lang w:eastAsia="zh-CN"/>
        </w:rPr>
        <w:t>”</w:t>
      </w:r>
      <w:r>
        <w:rPr>
          <w:rFonts w:hint="eastAsia" w:ascii="仿宋_GB2312" w:hAnsi="宋体" w:eastAsia="仿宋_GB2312"/>
          <w:color w:val="auto"/>
          <w:sz w:val="32"/>
          <w:szCs w:val="32"/>
        </w:rPr>
        <w:t>。报告宣读完后，检查组全体成员和被检查企业负责人在现场检查验收报告</w:t>
      </w:r>
      <w:r>
        <w:rPr>
          <w:rFonts w:hint="eastAsia" w:ascii="仿宋_GB2312" w:hAnsi="宋体" w:eastAsia="仿宋_GB2312"/>
          <w:color w:val="auto"/>
          <w:sz w:val="32"/>
          <w:szCs w:val="32"/>
          <w:lang w:eastAsia="zh-CN"/>
        </w:rPr>
        <w:t>上</w:t>
      </w:r>
      <w:r>
        <w:rPr>
          <w:rFonts w:hint="eastAsia" w:ascii="仿宋_GB2312" w:hAnsi="宋体" w:eastAsia="仿宋_GB2312"/>
          <w:color w:val="auto"/>
          <w:sz w:val="32"/>
          <w:szCs w:val="32"/>
        </w:rPr>
        <w:t>签字确认，双方各执一份。</w:t>
      </w:r>
    </w:p>
    <w:p w14:paraId="1A28F222">
      <w:pPr>
        <w:ind w:firstLine="473" w:firstLineChars="148"/>
        <w:rPr>
          <w:rFonts w:hint="eastAsia" w:ascii="仿宋_GB2312"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十</w:t>
      </w:r>
      <w:r>
        <w:rPr>
          <w:rFonts w:hint="eastAsia" w:ascii="仿宋_GB2312" w:hAnsi="宋体" w:eastAsia="仿宋_GB2312"/>
          <w:color w:val="auto"/>
          <w:sz w:val="32"/>
          <w:szCs w:val="32"/>
        </w:rPr>
        <w:t>）被检查企业如对检查结论</w:t>
      </w:r>
      <w:r>
        <w:rPr>
          <w:rFonts w:hint="eastAsia" w:ascii="仿宋_GB2312" w:hAnsi="宋体" w:eastAsia="仿宋_GB2312"/>
          <w:color w:val="auto"/>
          <w:sz w:val="32"/>
          <w:szCs w:val="32"/>
          <w:lang w:eastAsia="zh-CN"/>
        </w:rPr>
        <w:t>存</w:t>
      </w:r>
      <w:r>
        <w:rPr>
          <w:rFonts w:hint="eastAsia" w:ascii="仿宋_GB2312" w:hAnsi="宋体" w:eastAsia="仿宋_GB2312"/>
          <w:color w:val="auto"/>
          <w:sz w:val="32"/>
          <w:szCs w:val="32"/>
        </w:rPr>
        <w:t>有异议，可及时向检查组做出解释和说明，必要时可重新开展核查。</w:t>
      </w:r>
    </w:p>
    <w:p w14:paraId="40861DF7">
      <w:pPr>
        <w:ind w:firstLine="473" w:firstLineChars="148"/>
        <w:rPr>
          <w:rFonts w:hint="eastAsia" w:ascii="仿宋_GB2312"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十</w:t>
      </w:r>
      <w:r>
        <w:rPr>
          <w:rFonts w:hint="eastAsia" w:ascii="仿宋_GB2312" w:eastAsia="仿宋_GB2312"/>
          <w:color w:val="auto"/>
          <w:sz w:val="32"/>
          <w:szCs w:val="32"/>
          <w:lang w:eastAsia="zh-CN"/>
        </w:rPr>
        <w:t>一</w:t>
      </w:r>
      <w:r>
        <w:rPr>
          <w:rFonts w:hint="eastAsia" w:ascii="仿宋_GB2312" w:hAnsi="宋体" w:eastAsia="仿宋_GB2312"/>
          <w:color w:val="auto"/>
          <w:sz w:val="32"/>
          <w:szCs w:val="32"/>
        </w:rPr>
        <w:t>）《吉林省兽药</w:t>
      </w:r>
      <w:r>
        <w:rPr>
          <w:rFonts w:hint="eastAsia" w:ascii="仿宋_GB2312" w:eastAsia="仿宋_GB2312"/>
          <w:color w:val="auto"/>
          <w:sz w:val="32"/>
          <w:szCs w:val="32"/>
        </w:rPr>
        <w:t>GSP</w:t>
      </w:r>
      <w:r>
        <w:rPr>
          <w:rFonts w:hint="eastAsia" w:ascii="仿宋_GB2312" w:hAnsi="宋体" w:eastAsia="仿宋_GB2312"/>
          <w:color w:val="auto"/>
          <w:sz w:val="32"/>
          <w:szCs w:val="32"/>
        </w:rPr>
        <w:t>检查验收纪律》须经被检查企业、检查组长和观察员签字。</w:t>
      </w:r>
    </w:p>
    <w:p w14:paraId="2B826BBB">
      <w:pPr>
        <w:ind w:firstLine="473" w:firstLineChars="148"/>
        <w:rPr>
          <w:rFonts w:hint="eastAsia" w:ascii="黑体" w:eastAsia="黑体"/>
          <w:bCs/>
          <w:color w:val="auto"/>
          <w:sz w:val="32"/>
          <w:szCs w:val="32"/>
        </w:rPr>
      </w:pPr>
      <w:r>
        <w:rPr>
          <w:rFonts w:hint="eastAsia" w:ascii="黑体" w:hAnsi="宋体" w:eastAsia="黑体"/>
          <w:bCs/>
          <w:color w:val="auto"/>
          <w:sz w:val="32"/>
          <w:szCs w:val="32"/>
        </w:rPr>
        <w:t>三、情况报告</w:t>
      </w:r>
    </w:p>
    <w:p w14:paraId="5EE2CC9F">
      <w:pPr>
        <w:ind w:firstLine="473" w:firstLineChars="148"/>
        <w:rPr>
          <w:rFonts w:hint="eastAsia" w:ascii="仿宋_GB2312" w:hAnsi="宋体" w:eastAsia="仿宋_GB2312"/>
          <w:color w:val="auto"/>
          <w:sz w:val="32"/>
          <w:szCs w:val="32"/>
        </w:rPr>
      </w:pPr>
      <w:r>
        <w:rPr>
          <w:rFonts w:hint="eastAsia" w:ascii="仿宋_GB2312" w:hAnsi="宋体" w:eastAsia="仿宋_GB2312"/>
          <w:color w:val="auto"/>
          <w:sz w:val="32"/>
          <w:szCs w:val="32"/>
        </w:rPr>
        <w:t>（十</w:t>
      </w:r>
      <w:r>
        <w:rPr>
          <w:rFonts w:hint="eastAsia" w:ascii="仿宋_GB2312" w:hAnsi="宋体" w:eastAsia="仿宋_GB2312"/>
          <w:color w:val="auto"/>
          <w:sz w:val="32"/>
          <w:szCs w:val="32"/>
          <w:lang w:eastAsia="zh-CN"/>
        </w:rPr>
        <w:t>二</w:t>
      </w:r>
      <w:r>
        <w:rPr>
          <w:rFonts w:hint="eastAsia" w:ascii="仿宋_GB2312" w:hAnsi="宋体" w:eastAsia="仿宋_GB2312"/>
          <w:color w:val="auto"/>
          <w:sz w:val="32"/>
          <w:szCs w:val="32"/>
        </w:rPr>
        <w:t>）检查验收工作结束后，检查组应在</w:t>
      </w:r>
      <w:r>
        <w:rPr>
          <w:rFonts w:hint="eastAsia" w:ascii="仿宋_GB2312" w:eastAsia="仿宋_GB2312"/>
          <w:color w:val="auto"/>
          <w:sz w:val="32"/>
          <w:szCs w:val="32"/>
        </w:rPr>
        <w:t>3</w:t>
      </w:r>
      <w:r>
        <w:rPr>
          <w:rFonts w:hint="eastAsia" w:ascii="仿宋_GB2312" w:hAnsi="宋体" w:eastAsia="仿宋_GB2312"/>
          <w:color w:val="auto"/>
          <w:sz w:val="32"/>
          <w:szCs w:val="32"/>
        </w:rPr>
        <w:t>日内将兽药GSP现场检查验收报告、检查验收工作纪律等相关资料送至派出验收的</w:t>
      </w:r>
      <w:r>
        <w:rPr>
          <w:rFonts w:hint="eastAsia" w:ascii="仿宋_GB2312" w:hAnsi="宋体" w:eastAsia="仿宋_GB2312"/>
          <w:color w:val="auto"/>
          <w:sz w:val="32"/>
          <w:szCs w:val="32"/>
          <w:lang w:eastAsia="zh-CN"/>
        </w:rPr>
        <w:t>有关</w:t>
      </w:r>
      <w:r>
        <w:rPr>
          <w:rFonts w:hint="eastAsia" w:ascii="仿宋_GB2312" w:hAnsi="宋体" w:eastAsia="仿宋_GB2312"/>
          <w:color w:val="auto"/>
          <w:sz w:val="32"/>
          <w:szCs w:val="32"/>
        </w:rPr>
        <w:t>部门</w:t>
      </w:r>
      <w:r>
        <w:rPr>
          <w:rFonts w:hint="eastAsia" w:ascii="仿宋_GB2312" w:hAnsi="宋体" w:eastAsia="仿宋_GB2312"/>
          <w:color w:val="auto"/>
          <w:sz w:val="32"/>
          <w:szCs w:val="32"/>
          <w:lang w:eastAsia="zh-CN"/>
        </w:rPr>
        <w:t>，存档保存不少于五年</w:t>
      </w:r>
      <w:r>
        <w:rPr>
          <w:rFonts w:hint="eastAsia" w:ascii="仿宋_GB2312" w:hAnsi="宋体" w:eastAsia="仿宋_GB2312"/>
          <w:color w:val="auto"/>
          <w:sz w:val="32"/>
          <w:szCs w:val="32"/>
        </w:rPr>
        <w:t>。</w:t>
      </w:r>
    </w:p>
    <w:p w14:paraId="18A82C3A">
      <w:pPr>
        <w:ind w:firstLine="473" w:firstLineChars="148"/>
        <w:rPr>
          <w:rFonts w:hint="eastAsia" w:ascii="仿宋_GB2312" w:eastAsia="仿宋_GB2312"/>
          <w:color w:val="auto"/>
          <w:sz w:val="32"/>
          <w:szCs w:val="32"/>
        </w:rPr>
      </w:pPr>
    </w:p>
    <w:p w14:paraId="2B03C0FB">
      <w:pPr>
        <w:ind w:firstLine="473" w:firstLineChars="148"/>
        <w:rPr>
          <w:rFonts w:hint="eastAsia" w:ascii="仿宋_GB2312" w:eastAsia="仿宋_GB2312"/>
          <w:color w:val="auto"/>
          <w:sz w:val="32"/>
          <w:szCs w:val="32"/>
        </w:rPr>
      </w:pPr>
    </w:p>
    <w:p w14:paraId="4CFB36E5">
      <w:pPr>
        <w:jc w:val="center"/>
        <w:rPr>
          <w:rFonts w:hint="eastAsia" w:ascii="黑体" w:hAnsi="宋体" w:eastAsia="黑体"/>
          <w:color w:val="auto"/>
          <w:sz w:val="44"/>
          <w:szCs w:val="44"/>
        </w:rPr>
      </w:pPr>
    </w:p>
    <w:p w14:paraId="7875662A">
      <w:pPr>
        <w:jc w:val="center"/>
        <w:rPr>
          <w:rFonts w:hint="eastAsia" w:ascii="黑体" w:hAnsi="宋体" w:eastAsia="黑体"/>
          <w:color w:val="auto"/>
          <w:sz w:val="44"/>
          <w:szCs w:val="44"/>
        </w:rPr>
      </w:pPr>
    </w:p>
    <w:p w14:paraId="2867F094">
      <w:pPr>
        <w:jc w:val="center"/>
        <w:rPr>
          <w:rFonts w:hint="eastAsia" w:ascii="黑体" w:hAnsi="宋体" w:eastAsia="黑体"/>
          <w:color w:val="auto"/>
          <w:sz w:val="44"/>
          <w:szCs w:val="44"/>
        </w:rPr>
      </w:pPr>
    </w:p>
    <w:p w14:paraId="7E246CA6">
      <w:pPr>
        <w:jc w:val="center"/>
        <w:rPr>
          <w:rFonts w:hint="eastAsia" w:ascii="黑体" w:hAnsi="宋体" w:eastAsia="黑体"/>
          <w:color w:val="auto"/>
          <w:sz w:val="44"/>
          <w:szCs w:val="44"/>
        </w:rPr>
      </w:pPr>
    </w:p>
    <w:p w14:paraId="32B7AB09">
      <w:pPr>
        <w:jc w:val="center"/>
        <w:rPr>
          <w:rFonts w:hint="eastAsia" w:ascii="黑体" w:hAnsi="宋体" w:eastAsia="黑体"/>
          <w:color w:val="auto"/>
          <w:sz w:val="44"/>
          <w:szCs w:val="44"/>
        </w:rPr>
      </w:pPr>
    </w:p>
    <w:p w14:paraId="382C09B5">
      <w:pPr>
        <w:jc w:val="center"/>
        <w:rPr>
          <w:rFonts w:hint="eastAsia" w:ascii="黑体" w:hAnsi="宋体" w:eastAsia="黑体"/>
          <w:color w:val="auto"/>
          <w:sz w:val="44"/>
          <w:szCs w:val="44"/>
        </w:rPr>
      </w:pPr>
    </w:p>
    <w:p w14:paraId="31377FC3">
      <w:pPr>
        <w:jc w:val="center"/>
        <w:rPr>
          <w:rFonts w:hint="eastAsia" w:ascii="黑体" w:hAnsi="宋体" w:eastAsia="黑体"/>
          <w:color w:val="auto"/>
          <w:sz w:val="44"/>
          <w:szCs w:val="44"/>
        </w:rPr>
      </w:pPr>
    </w:p>
    <w:p w14:paraId="5FA79EB9">
      <w:pPr>
        <w:jc w:val="center"/>
        <w:rPr>
          <w:rFonts w:hint="eastAsia" w:ascii="黑体" w:hAnsi="宋体" w:eastAsia="黑体"/>
          <w:color w:val="auto"/>
          <w:sz w:val="44"/>
          <w:szCs w:val="44"/>
        </w:rPr>
      </w:pPr>
    </w:p>
    <w:p w14:paraId="29D81354">
      <w:pPr>
        <w:jc w:val="center"/>
        <w:rPr>
          <w:rFonts w:hint="eastAsia" w:ascii="黑体" w:hAnsi="宋体" w:eastAsia="黑体"/>
          <w:color w:val="auto"/>
          <w:sz w:val="44"/>
          <w:szCs w:val="44"/>
        </w:rPr>
      </w:pPr>
    </w:p>
    <w:p w14:paraId="49D9708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E0OTBkMDhlYTY5M2IzZjJjZmE2MjY4NjViYzgyZWIifQ=="/>
  </w:docVars>
  <w:rsids>
    <w:rsidRoot w:val="00000000"/>
    <w:rsid w:val="050258A0"/>
    <w:rsid w:val="08877BE0"/>
    <w:rsid w:val="2D3D6743"/>
    <w:rsid w:val="2E001FD9"/>
    <w:rsid w:val="2E7E3FFB"/>
    <w:rsid w:val="348C4EDB"/>
    <w:rsid w:val="49D86182"/>
    <w:rsid w:val="56D723EC"/>
    <w:rsid w:val="5A693F08"/>
    <w:rsid w:val="64BD072D"/>
    <w:rsid w:val="6DBC07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napToGrid w:val="0"/>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965</Words>
  <Characters>985</Characters>
  <Lines>0</Lines>
  <Paragraphs>0</Paragraphs>
  <TotalTime>13</TotalTime>
  <ScaleCrop>false</ScaleCrop>
  <LinksUpToDate>false</LinksUpToDate>
  <CharactersWithSpaces>985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2024-10-12T06:40:00Z</dcterms:created>
  <dc:creator>Administrator</dc:creator>
  <cp:lastModifiedBy>张有奎</cp:lastModifiedBy>
  <dcterms:modified xsi:type="dcterms:W3CDTF">2024-11-15T01:57:45Z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1F5017118767488FBDE1DE1CD31DC60F_12</vt:lpwstr>
  </property>
</Properties>
</file>