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宋体" w:eastAsia="黑体"/>
          <w:color w:val="auto"/>
          <w:sz w:val="44"/>
          <w:szCs w:val="44"/>
        </w:rPr>
      </w:pPr>
      <w:r>
        <w:rPr>
          <w:rFonts w:hint="eastAsia" w:ascii="黑体" w:hAnsi="宋体" w:eastAsia="黑体"/>
          <w:color w:val="auto"/>
          <w:sz w:val="44"/>
          <w:szCs w:val="44"/>
        </w:rPr>
        <w:t>吉林省兽药</w:t>
      </w:r>
      <w:r>
        <w:rPr>
          <w:rFonts w:hint="eastAsia" w:ascii="黑体" w:hAnsi="宋体" w:eastAsia="黑体"/>
          <w:color w:val="auto"/>
          <w:sz w:val="44"/>
          <w:szCs w:val="44"/>
          <w:lang w:eastAsia="zh-CN"/>
        </w:rPr>
        <w:t>经营质量</w:t>
      </w:r>
      <w:r>
        <w:rPr>
          <w:rFonts w:hint="eastAsia" w:ascii="黑体" w:hAnsi="宋体" w:eastAsia="黑体"/>
          <w:color w:val="auto"/>
          <w:sz w:val="44"/>
          <w:szCs w:val="44"/>
        </w:rPr>
        <w:t>检查员管理办法</w:t>
      </w:r>
    </w:p>
    <w:p>
      <w:pPr>
        <w:rPr>
          <w:rFonts w:hint="eastAsia" w:ascii="黑体" w:eastAsia="黑体"/>
          <w:color w:val="auto"/>
          <w:sz w:val="32"/>
          <w:szCs w:val="32"/>
        </w:rPr>
      </w:pPr>
    </w:p>
    <w:p>
      <w:pPr>
        <w:ind w:firstLine="640" w:firstLineChars="200"/>
        <w:rPr>
          <w:rFonts w:hint="eastAsia" w:ascii="黑体" w:eastAsia="黑体"/>
          <w:color w:val="auto"/>
          <w:sz w:val="32"/>
          <w:szCs w:val="32"/>
        </w:rPr>
      </w:pPr>
      <w:bookmarkStart w:id="0" w:name="_GoBack"/>
      <w:bookmarkEnd w:id="0"/>
      <w:r>
        <w:rPr>
          <w:rFonts w:hint="eastAsia" w:ascii="黑体" w:eastAsia="黑体"/>
          <w:color w:val="auto"/>
          <w:sz w:val="32"/>
          <w:szCs w:val="32"/>
        </w:rPr>
        <w:t>一、总则</w:t>
      </w:r>
    </w:p>
    <w:p>
      <w:pPr>
        <w:ind w:firstLine="473" w:firstLineChars="148"/>
        <w:rPr>
          <w:rFonts w:hint="eastAsia" w:ascii="仿宋_GB2312" w:hAnsi="宋体" w:eastAsia="仿宋_GB2312"/>
          <w:color w:val="auto"/>
          <w:sz w:val="32"/>
          <w:szCs w:val="32"/>
        </w:rPr>
      </w:pPr>
      <w:r>
        <w:rPr>
          <w:rFonts w:hint="eastAsia" w:ascii="仿宋_GB2312" w:hAnsi="宋体" w:eastAsia="仿宋_GB2312"/>
          <w:color w:val="auto"/>
          <w:sz w:val="32"/>
          <w:szCs w:val="32"/>
        </w:rPr>
        <w:t>（一）为全面实施《兽药经营质量管理规范》（以下简称兽药GSP）检查验收工作，加强兽药GSP检查员管理，规范兽药GSP检查员行为，根据《吉林省兽药</w:t>
      </w:r>
      <w:r>
        <w:rPr>
          <w:rFonts w:hint="eastAsia" w:ascii="仿宋_GB2312" w:hAnsi="宋体" w:eastAsia="仿宋_GB2312"/>
          <w:color w:val="auto"/>
          <w:sz w:val="32"/>
          <w:szCs w:val="32"/>
          <w:lang w:eastAsia="zh-CN"/>
        </w:rPr>
        <w:t>经营质量</w:t>
      </w:r>
      <w:r>
        <w:rPr>
          <w:rFonts w:hint="eastAsia" w:ascii="仿宋_GB2312" w:hAnsi="宋体" w:eastAsia="仿宋_GB2312"/>
          <w:color w:val="auto"/>
          <w:sz w:val="32"/>
          <w:szCs w:val="32"/>
        </w:rPr>
        <w:t>检查验收办法》，制订本办法。</w:t>
      </w:r>
    </w:p>
    <w:p>
      <w:pPr>
        <w:ind w:firstLine="473" w:firstLineChars="148"/>
        <w:rPr>
          <w:rFonts w:hint="eastAsia" w:ascii="仿宋_GB2312" w:hAnsi="宋体" w:eastAsia="仿宋_GB2312"/>
          <w:color w:val="auto"/>
          <w:sz w:val="32"/>
          <w:szCs w:val="32"/>
        </w:rPr>
      </w:pPr>
      <w:r>
        <w:rPr>
          <w:rFonts w:hint="eastAsia" w:ascii="仿宋_GB2312" w:hAnsi="宋体" w:eastAsia="仿宋_GB2312"/>
          <w:color w:val="auto"/>
          <w:sz w:val="32"/>
          <w:szCs w:val="32"/>
        </w:rPr>
        <w:t>（二）本办法所称的兽药GSP检查员是指符合规定条件，经吉林省畜牧业管理局组织培训，</w:t>
      </w:r>
      <w:r>
        <w:rPr>
          <w:rFonts w:hint="eastAsia" w:ascii="仿宋_GB2312" w:hAnsi="宋体" w:eastAsia="仿宋_GB2312"/>
          <w:color w:val="auto"/>
          <w:sz w:val="32"/>
          <w:szCs w:val="32"/>
          <w:lang w:eastAsia="zh-CN"/>
        </w:rPr>
        <w:t>分别</w:t>
      </w:r>
      <w:r>
        <w:rPr>
          <w:rFonts w:hint="eastAsia" w:ascii="仿宋_GB2312" w:hAnsi="宋体" w:eastAsia="仿宋_GB2312"/>
          <w:color w:val="auto"/>
          <w:sz w:val="32"/>
          <w:szCs w:val="32"/>
        </w:rPr>
        <w:t>录入</w:t>
      </w:r>
      <w:r>
        <w:rPr>
          <w:rFonts w:hint="eastAsia" w:ascii="仿宋_GB2312" w:hAnsi="宋体" w:eastAsia="仿宋_GB2312"/>
          <w:color w:val="auto"/>
          <w:sz w:val="32"/>
          <w:szCs w:val="32"/>
          <w:lang w:eastAsia="zh-CN"/>
        </w:rPr>
        <w:t>省、市、县（市、区）</w:t>
      </w:r>
      <w:r>
        <w:rPr>
          <w:rFonts w:hint="eastAsia" w:ascii="仿宋_GB2312" w:hAnsi="宋体" w:eastAsia="仿宋_GB2312"/>
          <w:color w:val="auto"/>
          <w:sz w:val="32"/>
          <w:szCs w:val="32"/>
        </w:rPr>
        <w:t>兽药GSP检查员库，并在吉林省境内从事兽药GSP检查验收的工作人员。</w:t>
      </w:r>
    </w:p>
    <w:p>
      <w:pPr>
        <w:ind w:firstLine="473" w:firstLineChars="148"/>
        <w:rPr>
          <w:rFonts w:hint="eastAsia" w:ascii="仿宋_GB2312" w:hAnsi="宋体" w:eastAsia="仿宋_GB2312"/>
          <w:color w:val="auto"/>
          <w:sz w:val="32"/>
          <w:szCs w:val="32"/>
        </w:rPr>
      </w:pPr>
      <w:r>
        <w:rPr>
          <w:rFonts w:hint="eastAsia" w:ascii="仿宋_GB2312" w:hAnsi="宋体" w:eastAsia="仿宋_GB2312"/>
          <w:color w:val="auto"/>
          <w:sz w:val="32"/>
          <w:szCs w:val="32"/>
        </w:rPr>
        <w:t>（三）吉林省畜牧业管理局负责兽药GSP检查员的培训工作，吉林省兽药饲料检验监测所应积极予以配合，并选派符合条件人员参加培训，合格人选，纳入省级兽药GSP检查员库</w:t>
      </w:r>
      <w:r>
        <w:rPr>
          <w:rFonts w:hint="eastAsia" w:ascii="仿宋_GB2312" w:hAnsi="宋体" w:eastAsia="仿宋_GB2312"/>
          <w:color w:val="auto"/>
          <w:sz w:val="32"/>
          <w:szCs w:val="32"/>
          <w:lang w:eastAsia="zh-CN"/>
        </w:rPr>
        <w:t>，负责全省兽用生物制品经营企业行政许可现场检查验收工作</w:t>
      </w:r>
      <w:r>
        <w:rPr>
          <w:rFonts w:hint="eastAsia" w:ascii="仿宋_GB2312" w:hAnsi="宋体" w:eastAsia="仿宋_GB2312"/>
          <w:color w:val="auto"/>
          <w:sz w:val="32"/>
          <w:szCs w:val="32"/>
        </w:rPr>
        <w:t>。</w:t>
      </w:r>
    </w:p>
    <w:p>
      <w:pPr>
        <w:ind w:firstLine="473" w:firstLineChars="148"/>
        <w:rPr>
          <w:rFonts w:hint="eastAsia" w:ascii="仿宋_GB2312" w:hAnsi="宋体" w:eastAsia="仿宋_GB2312"/>
          <w:color w:val="auto"/>
          <w:sz w:val="32"/>
          <w:szCs w:val="32"/>
        </w:rPr>
      </w:pPr>
      <w:r>
        <w:rPr>
          <w:rFonts w:hint="eastAsia" w:ascii="仿宋_GB2312" w:hAnsi="宋体" w:eastAsia="仿宋_GB2312"/>
          <w:color w:val="auto"/>
          <w:sz w:val="32"/>
          <w:szCs w:val="32"/>
        </w:rPr>
        <w:t>（四）市、县两级畜牧业管理部门负责选派本地区符合条件的人员，参加由吉林省畜牧业管理局组织的培训</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rPr>
        <w:t>合格人选，</w:t>
      </w:r>
      <w:r>
        <w:rPr>
          <w:rFonts w:hint="eastAsia" w:ascii="仿宋_GB2312" w:hAnsi="宋体" w:eastAsia="仿宋_GB2312"/>
          <w:color w:val="auto"/>
          <w:sz w:val="32"/>
          <w:szCs w:val="32"/>
          <w:lang w:eastAsia="zh-CN"/>
        </w:rPr>
        <w:t>分别</w:t>
      </w:r>
      <w:r>
        <w:rPr>
          <w:rFonts w:hint="eastAsia" w:ascii="仿宋_GB2312" w:hAnsi="宋体" w:eastAsia="仿宋_GB2312"/>
          <w:color w:val="auto"/>
          <w:sz w:val="32"/>
          <w:szCs w:val="32"/>
        </w:rPr>
        <w:t>纳入</w:t>
      </w:r>
      <w:r>
        <w:rPr>
          <w:rFonts w:hint="eastAsia" w:ascii="仿宋_GB2312" w:hAnsi="宋体" w:eastAsia="仿宋_GB2312"/>
          <w:color w:val="auto"/>
          <w:sz w:val="32"/>
          <w:szCs w:val="32"/>
          <w:lang w:eastAsia="zh-CN"/>
        </w:rPr>
        <w:t>市（州）级、县（市、区）级兽药</w:t>
      </w:r>
      <w:r>
        <w:rPr>
          <w:rFonts w:hint="eastAsia" w:ascii="仿宋_GB2312" w:hAnsi="宋体" w:eastAsia="仿宋_GB2312"/>
          <w:color w:val="auto"/>
          <w:sz w:val="32"/>
          <w:szCs w:val="32"/>
          <w:lang w:val="en-US" w:eastAsia="zh-CN"/>
        </w:rPr>
        <w:t>GSP检查员库，</w:t>
      </w:r>
      <w:r>
        <w:rPr>
          <w:rFonts w:hint="eastAsia" w:ascii="仿宋_GB2312" w:hAnsi="宋体" w:eastAsia="仿宋_GB2312"/>
          <w:color w:val="auto"/>
          <w:sz w:val="32"/>
          <w:szCs w:val="32"/>
          <w:lang w:eastAsia="zh-CN"/>
        </w:rPr>
        <w:t>负责本辖区非兽用生物制品经营企业行政许可现场检查验收工作</w:t>
      </w:r>
      <w:r>
        <w:rPr>
          <w:rFonts w:hint="eastAsia" w:ascii="仿宋_GB2312" w:hAnsi="宋体" w:eastAsia="仿宋_GB2312"/>
          <w:color w:val="auto"/>
          <w:sz w:val="32"/>
          <w:szCs w:val="32"/>
        </w:rPr>
        <w:t>。</w:t>
      </w:r>
    </w:p>
    <w:p>
      <w:pPr>
        <w:ind w:firstLine="473" w:firstLineChars="148"/>
        <w:rPr>
          <w:rFonts w:hint="eastAsia" w:ascii="仿宋_GB2312" w:hAnsi="宋体" w:eastAsia="仿宋_GB2312"/>
          <w:color w:val="auto"/>
          <w:sz w:val="32"/>
          <w:szCs w:val="32"/>
        </w:rPr>
      </w:pPr>
      <w:r>
        <w:rPr>
          <w:rFonts w:hint="eastAsia" w:ascii="仿宋_GB2312" w:hAnsi="宋体" w:eastAsia="仿宋_GB2312"/>
          <w:color w:val="auto"/>
          <w:sz w:val="32"/>
          <w:szCs w:val="32"/>
        </w:rPr>
        <w:t>（五）各</w:t>
      </w:r>
      <w:r>
        <w:rPr>
          <w:rFonts w:hint="eastAsia" w:ascii="仿宋_GB2312" w:eastAsia="仿宋_GB2312"/>
          <w:color w:val="auto"/>
          <w:sz w:val="32"/>
          <w:szCs w:val="32"/>
        </w:rPr>
        <w:t>级</w:t>
      </w:r>
      <w:r>
        <w:rPr>
          <w:rFonts w:hint="eastAsia" w:ascii="仿宋_GB2312" w:hAnsi="宋体" w:eastAsia="仿宋_GB2312"/>
          <w:color w:val="auto"/>
          <w:sz w:val="32"/>
          <w:szCs w:val="32"/>
        </w:rPr>
        <w:t>畜牧业管理部门负责本</w:t>
      </w:r>
      <w:r>
        <w:rPr>
          <w:rFonts w:hint="eastAsia" w:ascii="仿宋_GB2312" w:hAnsi="宋体" w:eastAsia="仿宋_GB2312"/>
          <w:color w:val="auto"/>
          <w:sz w:val="32"/>
          <w:szCs w:val="32"/>
          <w:lang w:eastAsia="zh-CN"/>
        </w:rPr>
        <w:t>本级</w:t>
      </w:r>
      <w:r>
        <w:rPr>
          <w:rFonts w:hint="eastAsia" w:ascii="仿宋_GB2312" w:hAnsi="宋体" w:eastAsia="仿宋_GB2312"/>
          <w:color w:val="auto"/>
          <w:sz w:val="32"/>
          <w:szCs w:val="32"/>
        </w:rPr>
        <w:t>兽药GSP检查员的日常管理工作，</w:t>
      </w:r>
      <w:r>
        <w:rPr>
          <w:rFonts w:hint="eastAsia" w:ascii="仿宋_GB2312" w:hAnsi="宋体" w:eastAsia="仿宋_GB2312"/>
          <w:color w:val="auto"/>
          <w:sz w:val="32"/>
          <w:szCs w:val="32"/>
          <w:lang w:eastAsia="zh-CN"/>
        </w:rPr>
        <w:t>分别建立</w:t>
      </w:r>
      <w:r>
        <w:rPr>
          <w:rFonts w:hint="eastAsia" w:ascii="仿宋_GB2312" w:hAnsi="宋体" w:eastAsia="仿宋_GB2312"/>
          <w:color w:val="auto"/>
          <w:sz w:val="32"/>
          <w:szCs w:val="32"/>
        </w:rPr>
        <w:t>个人档案，并定期进行考评。</w:t>
      </w:r>
    </w:p>
    <w:p>
      <w:pPr>
        <w:ind w:firstLine="473" w:firstLineChars="148"/>
        <w:rPr>
          <w:rFonts w:hint="eastAsia" w:ascii="黑体" w:hAnsi="宋体" w:eastAsia="黑体"/>
          <w:color w:val="auto"/>
          <w:sz w:val="32"/>
          <w:szCs w:val="32"/>
        </w:rPr>
      </w:pPr>
      <w:r>
        <w:rPr>
          <w:rFonts w:hint="eastAsia" w:ascii="黑体" w:hAnsi="宋体" w:eastAsia="黑体"/>
          <w:color w:val="auto"/>
          <w:sz w:val="32"/>
          <w:szCs w:val="32"/>
        </w:rPr>
        <w:t>二、遴选条件</w:t>
      </w:r>
    </w:p>
    <w:p>
      <w:pPr>
        <w:ind w:firstLine="473" w:firstLineChars="148"/>
        <w:rPr>
          <w:rFonts w:hint="eastAsia" w:ascii="仿宋_GB2312" w:hAnsi="宋体" w:eastAsia="仿宋_GB2312"/>
          <w:color w:val="auto"/>
          <w:sz w:val="32"/>
          <w:szCs w:val="32"/>
        </w:rPr>
      </w:pPr>
      <w:r>
        <w:rPr>
          <w:rFonts w:hint="eastAsia" w:ascii="仿宋_GB2312" w:hAnsi="宋体" w:eastAsia="仿宋_GB2312"/>
          <w:color w:val="auto"/>
          <w:sz w:val="32"/>
          <w:szCs w:val="32"/>
        </w:rPr>
        <w:t>（六）兽药GSP检查员应具备下列条件：</w:t>
      </w:r>
    </w:p>
    <w:p>
      <w:pPr>
        <w:ind w:firstLine="473" w:firstLineChars="148"/>
        <w:rPr>
          <w:rFonts w:hint="eastAsia" w:ascii="仿宋_GB2312" w:hAnsi="宋体" w:eastAsia="仿宋_GB2312"/>
          <w:color w:val="auto"/>
          <w:sz w:val="32"/>
          <w:szCs w:val="32"/>
        </w:rPr>
      </w:pPr>
      <w:r>
        <w:rPr>
          <w:rFonts w:hint="eastAsia" w:ascii="仿宋_GB2312" w:hAnsi="宋体" w:eastAsia="仿宋_GB2312"/>
          <w:color w:val="auto"/>
          <w:sz w:val="32"/>
          <w:szCs w:val="32"/>
        </w:rPr>
        <w:t>1、遵纪守法，廉洁正派，坚持原则，实事求是，个人经历中没有受过行政或刑事处分。</w:t>
      </w:r>
    </w:p>
    <w:p>
      <w:pPr>
        <w:ind w:firstLine="473" w:firstLineChars="148"/>
        <w:rPr>
          <w:rFonts w:hint="eastAsia" w:ascii="仿宋_GB2312" w:hAnsi="宋体" w:eastAsia="仿宋_GB2312"/>
          <w:color w:val="auto"/>
          <w:sz w:val="32"/>
          <w:szCs w:val="32"/>
        </w:rPr>
      </w:pPr>
      <w:r>
        <w:rPr>
          <w:rFonts w:hint="eastAsia" w:ascii="仿宋_GB2312" w:hAnsi="宋体" w:eastAsia="仿宋_GB2312"/>
          <w:color w:val="auto"/>
          <w:sz w:val="32"/>
          <w:szCs w:val="32"/>
        </w:rPr>
        <w:t>2、熟悉并能正确运用相关法律、法规和方针政策执行兽药</w:t>
      </w:r>
      <w:r>
        <w:rPr>
          <w:rFonts w:hint="eastAsia" w:ascii="仿宋_GB2312" w:hAnsi="宋体" w:eastAsia="仿宋_GB2312"/>
          <w:color w:val="auto"/>
          <w:sz w:val="32"/>
          <w:szCs w:val="32"/>
          <w:lang w:val="en-US" w:eastAsia="zh-CN"/>
        </w:rPr>
        <w:t>GSP</w:t>
      </w:r>
      <w:r>
        <w:rPr>
          <w:rFonts w:hint="eastAsia" w:ascii="仿宋_GB2312" w:hAnsi="宋体" w:eastAsia="仿宋_GB2312"/>
          <w:color w:val="auto"/>
          <w:sz w:val="32"/>
          <w:szCs w:val="32"/>
          <w:lang w:eastAsia="zh-CN"/>
        </w:rPr>
        <w:t>检查</w:t>
      </w:r>
      <w:r>
        <w:rPr>
          <w:rFonts w:hint="eastAsia" w:ascii="仿宋_GB2312" w:hAnsi="宋体" w:eastAsia="仿宋_GB2312"/>
          <w:color w:val="auto"/>
          <w:sz w:val="32"/>
          <w:szCs w:val="32"/>
        </w:rPr>
        <w:t>工作。</w:t>
      </w:r>
    </w:p>
    <w:p>
      <w:pPr>
        <w:ind w:firstLine="473" w:firstLineChars="148"/>
        <w:rPr>
          <w:rFonts w:hint="eastAsia" w:ascii="仿宋_GB2312" w:hAnsi="宋体" w:eastAsia="仿宋_GB2312"/>
          <w:color w:val="auto"/>
          <w:sz w:val="32"/>
          <w:szCs w:val="32"/>
        </w:rPr>
      </w:pPr>
      <w:r>
        <w:rPr>
          <w:rFonts w:hint="eastAsia" w:ascii="仿宋_GB2312" w:hAnsi="宋体" w:eastAsia="仿宋_GB2312"/>
          <w:color w:val="auto"/>
          <w:sz w:val="32"/>
          <w:szCs w:val="32"/>
        </w:rPr>
        <w:t>3、现从事兽医、兽药监督管理的工作人员或从事兽药质量管理以及检验监测的专业技术骨干。</w:t>
      </w:r>
    </w:p>
    <w:p>
      <w:pPr>
        <w:ind w:firstLine="473" w:firstLineChars="148"/>
        <w:rPr>
          <w:rFonts w:hint="eastAsia" w:ascii="仿宋_GB2312" w:hAnsi="宋体" w:eastAsia="仿宋_GB2312"/>
          <w:color w:val="auto"/>
          <w:sz w:val="32"/>
          <w:szCs w:val="32"/>
        </w:rPr>
      </w:pPr>
      <w:r>
        <w:rPr>
          <w:rFonts w:hint="eastAsia" w:ascii="仿宋_GB2312" w:hAnsi="宋体" w:eastAsia="仿宋_GB2312"/>
          <w:color w:val="auto"/>
          <w:sz w:val="32"/>
          <w:szCs w:val="32"/>
        </w:rPr>
        <w:t>4、具有大专以上学历或中级以上专业技术职称，且从事现岗位3年以上。</w:t>
      </w:r>
    </w:p>
    <w:p>
      <w:pPr>
        <w:ind w:firstLine="473" w:firstLineChars="148"/>
        <w:rPr>
          <w:rFonts w:hint="eastAsia" w:ascii="仿宋_GB2312" w:hAnsi="宋体" w:eastAsia="仿宋_GB2312"/>
          <w:color w:val="auto"/>
          <w:sz w:val="32"/>
          <w:szCs w:val="32"/>
        </w:rPr>
      </w:pPr>
      <w:r>
        <w:rPr>
          <w:rFonts w:hint="eastAsia" w:ascii="仿宋_GB2312" w:hAnsi="宋体" w:eastAsia="仿宋_GB2312"/>
          <w:color w:val="auto"/>
          <w:sz w:val="32"/>
          <w:szCs w:val="32"/>
        </w:rPr>
        <w:t>5、能正确解读和把握《兽药GSP》及《吉林省兽药经营质量管理规范实施细则》各项条款，并能在检查验收工作中准确运用。</w:t>
      </w:r>
    </w:p>
    <w:p>
      <w:pPr>
        <w:ind w:firstLine="473" w:firstLineChars="148"/>
        <w:rPr>
          <w:rFonts w:hint="eastAsia" w:ascii="仿宋_GB2312" w:hAnsi="宋体" w:eastAsia="仿宋_GB2312"/>
          <w:color w:val="auto"/>
          <w:sz w:val="32"/>
          <w:szCs w:val="32"/>
        </w:rPr>
      </w:pPr>
      <w:r>
        <w:rPr>
          <w:rFonts w:hint="eastAsia" w:ascii="仿宋_GB2312" w:hAnsi="宋体" w:eastAsia="仿宋_GB2312"/>
          <w:color w:val="auto"/>
          <w:sz w:val="32"/>
          <w:szCs w:val="32"/>
        </w:rPr>
        <w:t>6、身体健康，工作积极，能胜任现场检查工作。</w:t>
      </w:r>
    </w:p>
    <w:p>
      <w:pPr>
        <w:ind w:firstLine="473" w:firstLineChars="148"/>
        <w:rPr>
          <w:rFonts w:hint="eastAsia" w:ascii="黑体" w:hAnsi="宋体" w:eastAsia="黑体"/>
          <w:color w:val="auto"/>
          <w:sz w:val="32"/>
          <w:szCs w:val="32"/>
          <w:lang w:eastAsia="zh-CN"/>
        </w:rPr>
      </w:pPr>
      <w:r>
        <w:rPr>
          <w:rFonts w:hint="eastAsia" w:ascii="黑体" w:hAnsi="宋体" w:eastAsia="黑体"/>
          <w:color w:val="auto"/>
          <w:sz w:val="32"/>
          <w:szCs w:val="32"/>
        </w:rPr>
        <w:t>三、选派</w:t>
      </w:r>
      <w:r>
        <w:rPr>
          <w:rFonts w:hint="eastAsia" w:ascii="黑体" w:hAnsi="宋体" w:eastAsia="黑体"/>
          <w:color w:val="auto"/>
          <w:sz w:val="32"/>
          <w:szCs w:val="32"/>
          <w:lang w:eastAsia="zh-CN"/>
        </w:rPr>
        <w:t>要求</w:t>
      </w:r>
    </w:p>
    <w:p>
      <w:pPr>
        <w:ind w:firstLine="473" w:firstLineChars="148"/>
        <w:rPr>
          <w:rFonts w:hint="eastAsia" w:ascii="仿宋_GB2312" w:hAnsi="宋体" w:eastAsia="仿宋_GB2312"/>
          <w:color w:val="auto"/>
          <w:sz w:val="32"/>
          <w:szCs w:val="32"/>
          <w:lang w:eastAsia="zh-CN"/>
        </w:rPr>
      </w:pPr>
      <w:r>
        <w:rPr>
          <w:rFonts w:hint="eastAsia" w:ascii="仿宋_GB2312" w:hAnsi="宋体" w:eastAsia="仿宋_GB2312"/>
          <w:color w:val="auto"/>
          <w:sz w:val="32"/>
          <w:szCs w:val="32"/>
        </w:rPr>
        <w:t>（</w:t>
      </w:r>
      <w:r>
        <w:rPr>
          <w:rFonts w:hint="eastAsia" w:ascii="仿宋_GB2312" w:hAnsi="宋体" w:eastAsia="仿宋_GB2312"/>
          <w:color w:val="auto"/>
          <w:sz w:val="32"/>
          <w:szCs w:val="32"/>
          <w:lang w:eastAsia="zh-CN"/>
        </w:rPr>
        <w:t>七</w:t>
      </w:r>
      <w:r>
        <w:rPr>
          <w:rFonts w:hint="eastAsia" w:ascii="仿宋_GB2312" w:hAnsi="宋体" w:eastAsia="仿宋_GB2312"/>
          <w:color w:val="auto"/>
          <w:sz w:val="32"/>
          <w:szCs w:val="32"/>
        </w:rPr>
        <w:t>）</w:t>
      </w:r>
      <w:r>
        <w:rPr>
          <w:rFonts w:hint="eastAsia" w:ascii="仿宋_GB2312" w:hAnsi="宋体" w:eastAsia="仿宋_GB2312"/>
          <w:color w:val="auto"/>
          <w:sz w:val="32"/>
          <w:szCs w:val="32"/>
          <w:lang w:eastAsia="zh-CN"/>
        </w:rPr>
        <w:t>兽用生物制品经营企业现场检查验收，由吉林省兽药饲料检验监测所选</w:t>
      </w:r>
      <w:r>
        <w:rPr>
          <w:rFonts w:hint="eastAsia" w:ascii="仿宋_GB2312" w:hAnsi="宋体" w:eastAsia="仿宋_GB2312"/>
          <w:color w:val="auto"/>
          <w:sz w:val="32"/>
          <w:szCs w:val="32"/>
        </w:rPr>
        <w:t>派GSP检查员</w:t>
      </w:r>
      <w:r>
        <w:rPr>
          <w:rFonts w:hint="eastAsia" w:ascii="仿宋_GB2312" w:hAnsi="宋体" w:eastAsia="仿宋_GB2312"/>
          <w:color w:val="auto"/>
          <w:sz w:val="32"/>
          <w:szCs w:val="32"/>
          <w:lang w:eastAsia="zh-CN"/>
        </w:rPr>
        <w:t>组织实施。</w:t>
      </w:r>
    </w:p>
    <w:p>
      <w:pPr>
        <w:ind w:firstLine="473" w:firstLineChars="148"/>
        <w:rPr>
          <w:rFonts w:hint="eastAsia" w:ascii="仿宋_GB2312" w:hAnsi="宋体" w:eastAsia="仿宋_GB2312"/>
          <w:color w:val="auto"/>
          <w:sz w:val="32"/>
          <w:szCs w:val="32"/>
          <w:lang w:eastAsia="zh-CN"/>
        </w:rPr>
      </w:pPr>
      <w:r>
        <w:rPr>
          <w:rFonts w:hint="eastAsia" w:ascii="仿宋_GB2312" w:hAnsi="宋体" w:eastAsia="仿宋_GB2312"/>
          <w:color w:val="auto"/>
          <w:sz w:val="32"/>
          <w:szCs w:val="32"/>
          <w:lang w:eastAsia="zh-CN"/>
        </w:rPr>
        <w:t>（八）非兽用生物制品经营企业</w:t>
      </w:r>
      <w:r>
        <w:rPr>
          <w:rFonts w:hint="eastAsia" w:ascii="仿宋_GB2312" w:hAnsi="宋体" w:eastAsia="仿宋_GB2312"/>
          <w:color w:val="auto"/>
          <w:sz w:val="32"/>
          <w:szCs w:val="32"/>
        </w:rPr>
        <w:t>现场检查</w:t>
      </w:r>
      <w:r>
        <w:rPr>
          <w:rFonts w:hint="eastAsia" w:ascii="仿宋_GB2312" w:hAnsi="宋体" w:eastAsia="仿宋_GB2312"/>
          <w:color w:val="auto"/>
          <w:sz w:val="32"/>
          <w:szCs w:val="32"/>
          <w:lang w:eastAsia="zh-CN"/>
        </w:rPr>
        <w:t>验收，由市（州）、</w:t>
      </w:r>
      <w:r>
        <w:rPr>
          <w:rFonts w:hint="eastAsia" w:ascii="仿宋_GB2312" w:hAnsi="宋体" w:eastAsia="仿宋_GB2312"/>
          <w:color w:val="auto"/>
          <w:sz w:val="32"/>
          <w:szCs w:val="32"/>
        </w:rPr>
        <w:t>县</w:t>
      </w:r>
      <w:r>
        <w:rPr>
          <w:rFonts w:hint="eastAsia" w:ascii="仿宋_GB2312" w:hAnsi="宋体" w:eastAsia="仿宋_GB2312"/>
          <w:color w:val="auto"/>
          <w:sz w:val="32"/>
          <w:szCs w:val="32"/>
          <w:lang w:eastAsia="zh-CN"/>
        </w:rPr>
        <w:t>（市、区）</w:t>
      </w:r>
      <w:r>
        <w:rPr>
          <w:rFonts w:hint="eastAsia" w:ascii="仿宋_GB2312" w:hAnsi="宋体" w:eastAsia="仿宋_GB2312"/>
          <w:color w:val="auto"/>
          <w:sz w:val="32"/>
          <w:szCs w:val="32"/>
        </w:rPr>
        <w:t>畜牧业管理部门</w:t>
      </w:r>
      <w:r>
        <w:rPr>
          <w:rFonts w:hint="eastAsia" w:ascii="仿宋_GB2312" w:hAnsi="宋体" w:eastAsia="仿宋_GB2312"/>
          <w:color w:val="auto"/>
          <w:sz w:val="32"/>
          <w:szCs w:val="32"/>
          <w:lang w:eastAsia="zh-CN"/>
        </w:rPr>
        <w:t>选</w:t>
      </w:r>
      <w:r>
        <w:rPr>
          <w:rFonts w:hint="eastAsia" w:ascii="仿宋_GB2312" w:hAnsi="宋体" w:eastAsia="仿宋_GB2312"/>
          <w:color w:val="auto"/>
          <w:sz w:val="32"/>
          <w:szCs w:val="32"/>
        </w:rPr>
        <w:t>派GSP检查员</w:t>
      </w:r>
      <w:r>
        <w:rPr>
          <w:rFonts w:hint="eastAsia" w:ascii="仿宋_GB2312" w:hAnsi="宋体" w:eastAsia="仿宋_GB2312"/>
          <w:color w:val="auto"/>
          <w:sz w:val="32"/>
          <w:szCs w:val="32"/>
          <w:lang w:eastAsia="zh-CN"/>
        </w:rPr>
        <w:t>组织实施。</w:t>
      </w:r>
    </w:p>
    <w:p>
      <w:pPr>
        <w:ind w:firstLine="473" w:firstLineChars="148"/>
        <w:rPr>
          <w:rFonts w:hint="eastAsia" w:ascii="仿宋_GB2312" w:hAnsi="宋体" w:eastAsia="仿宋_GB2312"/>
          <w:color w:val="auto"/>
          <w:sz w:val="32"/>
          <w:szCs w:val="32"/>
        </w:rPr>
      </w:pPr>
      <w:r>
        <w:rPr>
          <w:rFonts w:hint="eastAsia" w:ascii="仿宋_GB2312" w:hAnsi="宋体" w:eastAsia="仿宋_GB2312"/>
          <w:color w:val="auto"/>
          <w:sz w:val="32"/>
          <w:szCs w:val="32"/>
        </w:rPr>
        <w:t>（九）检查员接到兽药GSP检查验收通知后，无特殊原因，不应拒绝，不能参加的应说明</w:t>
      </w:r>
      <w:r>
        <w:rPr>
          <w:rFonts w:hint="eastAsia" w:ascii="仿宋_GB2312" w:hAnsi="宋体" w:eastAsia="仿宋_GB2312"/>
          <w:color w:val="auto"/>
          <w:sz w:val="32"/>
          <w:szCs w:val="32"/>
          <w:lang w:eastAsia="zh-CN"/>
        </w:rPr>
        <w:t>情况</w:t>
      </w:r>
      <w:r>
        <w:rPr>
          <w:rFonts w:hint="eastAsia" w:ascii="仿宋_GB2312" w:hAnsi="宋体" w:eastAsia="仿宋_GB2312"/>
          <w:color w:val="auto"/>
          <w:sz w:val="32"/>
          <w:szCs w:val="32"/>
        </w:rPr>
        <w:t>。</w:t>
      </w:r>
    </w:p>
    <w:p>
      <w:pPr>
        <w:ind w:firstLine="473" w:firstLineChars="148"/>
        <w:rPr>
          <w:rFonts w:hint="eastAsia" w:ascii="黑体" w:hAnsi="宋体" w:eastAsia="黑体"/>
          <w:color w:val="auto"/>
          <w:sz w:val="32"/>
          <w:szCs w:val="32"/>
        </w:rPr>
      </w:pPr>
    </w:p>
    <w:p>
      <w:pPr>
        <w:ind w:firstLine="473" w:firstLineChars="148"/>
        <w:rPr>
          <w:rFonts w:hint="eastAsia" w:ascii="黑体" w:hAnsi="宋体" w:eastAsia="黑体"/>
          <w:color w:val="auto"/>
          <w:sz w:val="32"/>
          <w:szCs w:val="32"/>
        </w:rPr>
      </w:pPr>
      <w:r>
        <w:rPr>
          <w:rFonts w:hint="eastAsia" w:ascii="黑体" w:hAnsi="宋体" w:eastAsia="黑体"/>
          <w:color w:val="auto"/>
          <w:sz w:val="32"/>
          <w:szCs w:val="32"/>
          <w:lang w:eastAsia="zh-CN"/>
        </w:rPr>
        <w:t>四</w:t>
      </w:r>
      <w:r>
        <w:rPr>
          <w:rFonts w:hint="eastAsia" w:ascii="黑体" w:hAnsi="宋体" w:eastAsia="黑体"/>
          <w:color w:val="auto"/>
          <w:sz w:val="32"/>
          <w:szCs w:val="32"/>
        </w:rPr>
        <w:t>、行为准则</w:t>
      </w:r>
    </w:p>
    <w:p>
      <w:pPr>
        <w:ind w:firstLine="473" w:firstLineChars="148"/>
        <w:rPr>
          <w:rFonts w:hint="eastAsia"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hAnsi="宋体" w:eastAsia="仿宋_GB2312"/>
          <w:color w:val="auto"/>
          <w:sz w:val="32"/>
          <w:szCs w:val="32"/>
          <w:lang w:eastAsia="zh-CN"/>
        </w:rPr>
        <w:t>十</w:t>
      </w:r>
      <w:r>
        <w:rPr>
          <w:rFonts w:hint="eastAsia" w:ascii="仿宋_GB2312" w:hAnsi="宋体" w:eastAsia="仿宋_GB2312"/>
          <w:color w:val="auto"/>
          <w:sz w:val="32"/>
          <w:szCs w:val="32"/>
        </w:rPr>
        <w:t>）兽药GSP检查员的行为准则：</w:t>
      </w:r>
    </w:p>
    <w:p>
      <w:pPr>
        <w:ind w:firstLine="473" w:firstLineChars="148"/>
        <w:rPr>
          <w:rFonts w:hint="eastAsia" w:ascii="仿宋_GB2312" w:hAnsi="宋体" w:eastAsia="仿宋_GB2312"/>
          <w:color w:val="auto"/>
          <w:sz w:val="32"/>
          <w:szCs w:val="32"/>
        </w:rPr>
      </w:pPr>
      <w:r>
        <w:rPr>
          <w:rFonts w:hint="eastAsia" w:ascii="仿宋_GB2312" w:hAnsi="宋体" w:eastAsia="仿宋_GB2312"/>
          <w:color w:val="auto"/>
          <w:sz w:val="32"/>
          <w:szCs w:val="32"/>
        </w:rPr>
        <w:t>1、严格遵守国家法律法规和有关兽药GSP检查验收工作的规章制度。</w:t>
      </w:r>
    </w:p>
    <w:p>
      <w:pPr>
        <w:ind w:firstLine="473" w:firstLineChars="148"/>
        <w:rPr>
          <w:rFonts w:hint="eastAsia" w:ascii="仿宋_GB2312" w:hAnsi="宋体" w:eastAsia="仿宋_GB2312"/>
          <w:color w:val="auto"/>
          <w:sz w:val="32"/>
          <w:szCs w:val="32"/>
        </w:rPr>
      </w:pPr>
      <w:r>
        <w:rPr>
          <w:rFonts w:hint="eastAsia" w:ascii="仿宋_GB2312" w:hAnsi="宋体" w:eastAsia="仿宋_GB2312"/>
          <w:color w:val="auto"/>
          <w:sz w:val="32"/>
          <w:szCs w:val="32"/>
        </w:rPr>
        <w:t>2、努力提高业务能力和工作水平，树立良好社会形象，维护行业正常工作秩序。</w:t>
      </w:r>
    </w:p>
    <w:p>
      <w:pPr>
        <w:ind w:firstLine="473" w:firstLineChars="148"/>
        <w:rPr>
          <w:rFonts w:hint="eastAsia" w:ascii="仿宋_GB2312" w:hAnsi="宋体" w:eastAsia="仿宋_GB2312"/>
          <w:color w:val="auto"/>
          <w:sz w:val="32"/>
          <w:szCs w:val="32"/>
        </w:rPr>
      </w:pPr>
      <w:r>
        <w:rPr>
          <w:rFonts w:hint="eastAsia" w:ascii="仿宋_GB2312" w:hAnsi="宋体" w:eastAsia="仿宋_GB2312"/>
          <w:color w:val="auto"/>
          <w:sz w:val="32"/>
          <w:szCs w:val="32"/>
        </w:rPr>
        <w:t>3、严格按照法定职责、权限和程序办事，做到坚持原则不走样，严格程序不变通，一把尺子量到底，公正检查不动摇。</w:t>
      </w:r>
    </w:p>
    <w:p>
      <w:pPr>
        <w:ind w:firstLine="473" w:firstLineChars="148"/>
        <w:rPr>
          <w:rFonts w:hint="eastAsia" w:ascii="仿宋_GB2312" w:hAnsi="宋体" w:eastAsia="仿宋_GB2312"/>
          <w:color w:val="auto"/>
          <w:sz w:val="32"/>
          <w:szCs w:val="32"/>
        </w:rPr>
      </w:pPr>
      <w:r>
        <w:rPr>
          <w:rFonts w:hint="eastAsia" w:ascii="仿宋_GB2312" w:hAnsi="宋体" w:eastAsia="仿宋_GB2312"/>
          <w:color w:val="auto"/>
          <w:sz w:val="32"/>
          <w:szCs w:val="32"/>
        </w:rPr>
        <w:t>4、现场检查验收时，不得受外界因素的干扰而影响检查验收结果。</w:t>
      </w:r>
    </w:p>
    <w:p>
      <w:pPr>
        <w:ind w:firstLine="473" w:firstLineChars="148"/>
        <w:rPr>
          <w:rFonts w:hint="eastAsia" w:ascii="仿宋_GB2312" w:hAnsi="宋体" w:eastAsia="仿宋_GB2312"/>
          <w:color w:val="auto"/>
          <w:sz w:val="32"/>
          <w:szCs w:val="32"/>
        </w:rPr>
      </w:pPr>
      <w:r>
        <w:rPr>
          <w:rFonts w:hint="eastAsia" w:ascii="仿宋_GB2312" w:hAnsi="宋体" w:eastAsia="仿宋_GB2312"/>
          <w:color w:val="auto"/>
          <w:sz w:val="32"/>
          <w:szCs w:val="32"/>
        </w:rPr>
        <w:t>5、坚决落实组长负责制，工作中服从组长安排，自觉维护组长权威和检查组的形象与声誉。</w:t>
      </w:r>
    </w:p>
    <w:p>
      <w:pPr>
        <w:ind w:firstLine="473" w:firstLineChars="148"/>
        <w:rPr>
          <w:rFonts w:hint="eastAsia" w:ascii="仿宋_GB2312" w:hAnsi="宋体" w:eastAsia="仿宋_GB2312"/>
          <w:color w:val="auto"/>
          <w:sz w:val="32"/>
          <w:szCs w:val="32"/>
        </w:rPr>
      </w:pPr>
      <w:r>
        <w:rPr>
          <w:rFonts w:hint="eastAsia" w:ascii="仿宋_GB2312" w:hAnsi="宋体" w:eastAsia="仿宋_GB2312"/>
          <w:color w:val="auto"/>
          <w:sz w:val="32"/>
          <w:szCs w:val="32"/>
        </w:rPr>
        <w:t>6、工作中如出现个别检查员对检查验收结果持有不同意见时，在服从检查验收结论的前提下，检查员享有保留个人意见、向</w:t>
      </w:r>
      <w:r>
        <w:rPr>
          <w:rFonts w:hint="eastAsia" w:ascii="仿宋_GB2312" w:hAnsi="宋体" w:eastAsia="仿宋_GB2312"/>
          <w:color w:val="auto"/>
          <w:sz w:val="32"/>
          <w:szCs w:val="32"/>
          <w:lang w:eastAsia="zh-CN"/>
        </w:rPr>
        <w:t>下达检查任务的管理部门</w:t>
      </w:r>
      <w:r>
        <w:rPr>
          <w:rFonts w:hint="eastAsia" w:ascii="仿宋_GB2312" w:hAnsi="宋体" w:eastAsia="仿宋_GB2312"/>
          <w:color w:val="auto"/>
          <w:sz w:val="32"/>
          <w:szCs w:val="32"/>
        </w:rPr>
        <w:t>反映情况的权利。</w:t>
      </w:r>
    </w:p>
    <w:p>
      <w:pPr>
        <w:ind w:firstLine="473" w:firstLineChars="148"/>
        <w:rPr>
          <w:rFonts w:hint="eastAsia" w:ascii="黑体" w:hAnsi="宋体" w:eastAsia="黑体"/>
          <w:color w:val="auto"/>
          <w:sz w:val="32"/>
          <w:szCs w:val="32"/>
        </w:rPr>
      </w:pPr>
      <w:r>
        <w:rPr>
          <w:rFonts w:hint="eastAsia" w:ascii="黑体" w:hAnsi="宋体" w:eastAsia="黑体"/>
          <w:color w:val="auto"/>
          <w:sz w:val="32"/>
          <w:szCs w:val="32"/>
          <w:lang w:eastAsia="zh-CN"/>
        </w:rPr>
        <w:t>五</w:t>
      </w:r>
      <w:r>
        <w:rPr>
          <w:rFonts w:hint="eastAsia" w:ascii="黑体" w:hAnsi="宋体" w:eastAsia="黑体"/>
          <w:color w:val="auto"/>
          <w:sz w:val="32"/>
          <w:szCs w:val="32"/>
        </w:rPr>
        <w:t>、监督管理</w:t>
      </w:r>
    </w:p>
    <w:p>
      <w:pPr>
        <w:ind w:firstLine="473" w:firstLineChars="148"/>
        <w:rPr>
          <w:rFonts w:hint="eastAsia"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hAnsi="宋体" w:eastAsia="仿宋_GB2312"/>
          <w:color w:val="auto"/>
          <w:sz w:val="32"/>
          <w:szCs w:val="32"/>
          <w:lang w:eastAsia="zh-CN"/>
        </w:rPr>
        <w:t>十一</w:t>
      </w:r>
      <w:r>
        <w:rPr>
          <w:rFonts w:hint="eastAsia" w:ascii="仿宋_GB2312" w:hAnsi="宋体" w:eastAsia="仿宋_GB2312"/>
          <w:color w:val="auto"/>
          <w:sz w:val="32"/>
          <w:szCs w:val="32"/>
        </w:rPr>
        <w:t>）各级畜牧业管理部门应加强对兽药GSP检查员的监督管理。有下列情形之一的，应取消其兽药GSP检查员资格：</w:t>
      </w:r>
    </w:p>
    <w:p>
      <w:pPr>
        <w:ind w:firstLine="473" w:firstLineChars="148"/>
        <w:rPr>
          <w:rFonts w:hint="eastAsia" w:ascii="仿宋_GB2312" w:hAnsi="宋体" w:eastAsia="仿宋_GB2312"/>
          <w:color w:val="auto"/>
          <w:sz w:val="32"/>
          <w:szCs w:val="32"/>
        </w:rPr>
      </w:pPr>
      <w:r>
        <w:rPr>
          <w:rFonts w:hint="eastAsia" w:ascii="仿宋_GB2312" w:hAnsi="宋体" w:eastAsia="仿宋_GB2312"/>
          <w:color w:val="auto"/>
          <w:sz w:val="32"/>
          <w:szCs w:val="32"/>
          <w:lang w:val="en-US" w:eastAsia="zh-CN"/>
        </w:rPr>
        <w:t>1</w:t>
      </w:r>
      <w:r>
        <w:rPr>
          <w:rFonts w:hint="eastAsia" w:ascii="仿宋_GB2312" w:hAnsi="宋体" w:eastAsia="仿宋_GB2312"/>
          <w:color w:val="auto"/>
          <w:sz w:val="32"/>
          <w:szCs w:val="32"/>
        </w:rPr>
        <w:t>、违反兽药GSP检查员行为准则，损害行业形象，造成不良影响的。</w:t>
      </w:r>
    </w:p>
    <w:p>
      <w:pPr>
        <w:ind w:firstLine="473" w:firstLineChars="148"/>
        <w:rPr>
          <w:rFonts w:hint="eastAsia" w:ascii="仿宋_GB2312" w:hAnsi="宋体" w:eastAsia="仿宋_GB2312"/>
          <w:color w:val="auto"/>
          <w:sz w:val="32"/>
          <w:szCs w:val="32"/>
        </w:rPr>
      </w:pPr>
      <w:r>
        <w:rPr>
          <w:rFonts w:hint="eastAsia" w:ascii="仿宋_GB2312" w:eastAsia="仿宋_GB2312"/>
          <w:color w:val="auto"/>
          <w:sz w:val="32"/>
          <w:szCs w:val="32"/>
          <w:lang w:val="en-US" w:eastAsia="zh-CN"/>
        </w:rPr>
        <w:t>2</w:t>
      </w:r>
      <w:r>
        <w:rPr>
          <w:rFonts w:hint="eastAsia" w:ascii="仿宋_GB2312" w:eastAsia="仿宋_GB2312"/>
          <w:color w:val="auto"/>
          <w:sz w:val="32"/>
          <w:szCs w:val="32"/>
        </w:rPr>
        <w:t>、</w:t>
      </w:r>
      <w:r>
        <w:rPr>
          <w:rFonts w:ascii="仿宋_GB2312" w:eastAsia="仿宋_GB2312"/>
          <w:color w:val="auto"/>
          <w:sz w:val="32"/>
          <w:szCs w:val="32"/>
        </w:rPr>
        <w:t>严重</w:t>
      </w:r>
      <w:r>
        <w:rPr>
          <w:rFonts w:hint="eastAsia" w:ascii="仿宋_GB2312" w:eastAsia="仿宋_GB2312"/>
          <w:color w:val="auto"/>
          <w:sz w:val="32"/>
          <w:szCs w:val="32"/>
        </w:rPr>
        <w:t>违反工作纪律</w:t>
      </w:r>
      <w:r>
        <w:rPr>
          <w:rFonts w:ascii="仿宋_GB2312" w:eastAsia="仿宋_GB2312"/>
          <w:color w:val="auto"/>
          <w:sz w:val="32"/>
          <w:szCs w:val="32"/>
        </w:rPr>
        <w:t>情节或触犯法律的。</w:t>
      </w:r>
    </w:p>
    <w:p>
      <w:pPr>
        <w:ind w:firstLine="473" w:firstLineChars="148"/>
        <w:rPr>
          <w:rFonts w:hint="eastAsia"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hAnsi="宋体" w:eastAsia="仿宋_GB2312"/>
          <w:color w:val="auto"/>
          <w:sz w:val="32"/>
          <w:szCs w:val="32"/>
          <w:lang w:eastAsia="zh-CN"/>
        </w:rPr>
        <w:t>十二</w:t>
      </w:r>
      <w:r>
        <w:rPr>
          <w:rFonts w:hint="eastAsia" w:ascii="仿宋_GB2312" w:hAnsi="宋体" w:eastAsia="仿宋_GB2312"/>
          <w:color w:val="auto"/>
          <w:sz w:val="32"/>
          <w:szCs w:val="32"/>
        </w:rPr>
        <w:t>）现场检查验收的兽药GSP检查员受各级畜牧业管理部门和被检查企业的共同监督。</w:t>
      </w:r>
    </w:p>
    <w:p>
      <w:pPr>
        <w:ind w:firstLine="473" w:firstLineChars="148"/>
        <w:rPr>
          <w:rFonts w:hint="eastAsia" w:ascii="仿宋_GB2312" w:hAnsi="宋体" w:eastAsia="仿宋_GB2312"/>
          <w:color w:val="auto"/>
          <w:sz w:val="32"/>
          <w:szCs w:val="32"/>
        </w:rPr>
      </w:pPr>
      <w:r>
        <w:rPr>
          <w:rFonts w:hint="eastAsia" w:ascii="仿宋_GB2312" w:hAnsi="宋体" w:eastAsia="仿宋_GB2312"/>
          <w:color w:val="auto"/>
          <w:sz w:val="32"/>
          <w:szCs w:val="32"/>
        </w:rPr>
        <w:t>（十</w:t>
      </w:r>
      <w:r>
        <w:rPr>
          <w:rFonts w:hint="eastAsia" w:ascii="仿宋_GB2312" w:hAnsi="宋体" w:eastAsia="仿宋_GB2312"/>
          <w:color w:val="auto"/>
          <w:sz w:val="32"/>
          <w:szCs w:val="32"/>
          <w:lang w:eastAsia="zh-CN"/>
        </w:rPr>
        <w:t>三</w:t>
      </w:r>
      <w:r>
        <w:rPr>
          <w:rFonts w:hint="eastAsia" w:ascii="仿宋_GB2312" w:hAnsi="宋体" w:eastAsia="仿宋_GB2312"/>
          <w:color w:val="auto"/>
          <w:sz w:val="32"/>
          <w:szCs w:val="32"/>
        </w:rPr>
        <w:t>）现场检查验收应严格执行兽药GSP检查验收工作制度，规范组织开展。</w:t>
      </w:r>
    </w:p>
    <w:p>
      <w:pPr>
        <w:ind w:firstLine="473" w:firstLineChars="148"/>
        <w:rPr>
          <w:rFonts w:hint="eastAsia" w:ascii="仿宋_GB2312" w:hAnsi="宋体" w:eastAsia="仿宋_GB2312"/>
          <w:color w:val="auto"/>
          <w:sz w:val="32"/>
          <w:szCs w:val="32"/>
        </w:rPr>
      </w:pPr>
      <w:r>
        <w:rPr>
          <w:rFonts w:hint="eastAsia" w:ascii="仿宋_GB2312" w:hAnsi="宋体" w:eastAsia="仿宋_GB2312"/>
          <w:color w:val="auto"/>
          <w:sz w:val="32"/>
          <w:szCs w:val="32"/>
        </w:rPr>
        <w:t>（十</w:t>
      </w:r>
      <w:r>
        <w:rPr>
          <w:rFonts w:hint="eastAsia" w:ascii="仿宋_GB2312" w:hAnsi="宋体" w:eastAsia="仿宋_GB2312"/>
          <w:color w:val="auto"/>
          <w:sz w:val="32"/>
          <w:szCs w:val="32"/>
          <w:lang w:eastAsia="zh-CN"/>
        </w:rPr>
        <w:t>四</w:t>
      </w:r>
      <w:r>
        <w:rPr>
          <w:rFonts w:hint="eastAsia" w:ascii="仿宋_GB2312" w:hAnsi="宋体" w:eastAsia="仿宋_GB2312"/>
          <w:color w:val="auto"/>
          <w:sz w:val="32"/>
          <w:szCs w:val="32"/>
        </w:rPr>
        <w:t>）兽药GSP检查验收工作结束后，检查组应对检查验收情况向被检查企业做出客观公正评定，撰写现场检查报告，并对评定结果负责。</w:t>
      </w:r>
    </w:p>
    <w:p>
      <w:pPr>
        <w:ind w:firstLine="473" w:firstLineChars="148"/>
        <w:rPr>
          <w:rFonts w:hint="eastAsia" w:ascii="仿宋_GB2312" w:hAnsi="宋体" w:eastAsia="仿宋_GB2312"/>
          <w:color w:val="auto"/>
          <w:sz w:val="32"/>
          <w:szCs w:val="32"/>
        </w:rPr>
      </w:pPr>
      <w:r>
        <w:rPr>
          <w:rFonts w:hint="eastAsia" w:ascii="仿宋_GB2312" w:hAnsi="宋体" w:eastAsia="仿宋_GB2312"/>
          <w:color w:val="auto"/>
          <w:sz w:val="32"/>
          <w:szCs w:val="32"/>
        </w:rPr>
        <w:t>（十</w:t>
      </w:r>
      <w:r>
        <w:rPr>
          <w:rFonts w:hint="eastAsia" w:ascii="仿宋_GB2312" w:hAnsi="宋体" w:eastAsia="仿宋_GB2312"/>
          <w:color w:val="auto"/>
          <w:sz w:val="32"/>
          <w:szCs w:val="32"/>
          <w:lang w:eastAsia="zh-CN"/>
        </w:rPr>
        <w:t>五</w:t>
      </w:r>
      <w:r>
        <w:rPr>
          <w:rFonts w:hint="eastAsia" w:ascii="仿宋_GB2312" w:hAnsi="宋体" w:eastAsia="仿宋_GB2312"/>
          <w:color w:val="auto"/>
          <w:sz w:val="32"/>
          <w:szCs w:val="32"/>
        </w:rPr>
        <w:t>）未履行兽药GSP检查验收工作程序而得出的现场检查验收结论，不予认可，取消检查组组长资格，另派检查组接替完成。</w:t>
      </w:r>
    </w:p>
    <w:p>
      <w:pPr>
        <w:ind w:firstLine="473" w:firstLineChars="148"/>
        <w:rPr>
          <w:rFonts w:hint="eastAsia" w:ascii="黑体" w:hAnsi="宋体" w:eastAsia="黑体"/>
          <w:color w:val="auto"/>
          <w:sz w:val="32"/>
          <w:szCs w:val="32"/>
        </w:rPr>
      </w:pPr>
      <w:r>
        <w:rPr>
          <w:rFonts w:hint="eastAsia" w:ascii="黑体" w:hAnsi="宋体" w:eastAsia="黑体"/>
          <w:color w:val="auto"/>
          <w:sz w:val="32"/>
          <w:szCs w:val="32"/>
          <w:lang w:eastAsia="zh-CN"/>
        </w:rPr>
        <w:t>六</w:t>
      </w:r>
      <w:r>
        <w:rPr>
          <w:rFonts w:hint="eastAsia" w:ascii="黑体" w:hAnsi="宋体" w:eastAsia="黑体"/>
          <w:color w:val="auto"/>
          <w:sz w:val="32"/>
          <w:szCs w:val="32"/>
        </w:rPr>
        <w:t>、附则</w:t>
      </w:r>
    </w:p>
    <w:p>
      <w:pPr>
        <w:ind w:firstLine="473" w:firstLineChars="148"/>
        <w:rPr>
          <w:rFonts w:hint="eastAsia" w:ascii="仿宋_GB2312" w:hAnsi="宋体" w:eastAsia="仿宋_GB2312"/>
          <w:color w:val="auto"/>
          <w:sz w:val="32"/>
          <w:szCs w:val="32"/>
        </w:rPr>
      </w:pPr>
      <w:r>
        <w:rPr>
          <w:rFonts w:hint="eastAsia" w:ascii="仿宋_GB2312" w:hAnsi="宋体" w:eastAsia="仿宋_GB2312"/>
          <w:color w:val="auto"/>
          <w:sz w:val="32"/>
          <w:szCs w:val="32"/>
        </w:rPr>
        <w:t>（十</w:t>
      </w:r>
      <w:r>
        <w:rPr>
          <w:rFonts w:hint="eastAsia" w:ascii="仿宋_GB2312" w:hAnsi="宋体" w:eastAsia="仿宋_GB2312"/>
          <w:color w:val="auto"/>
          <w:sz w:val="32"/>
          <w:szCs w:val="32"/>
          <w:lang w:eastAsia="zh-CN"/>
        </w:rPr>
        <w:t>六</w:t>
      </w:r>
      <w:r>
        <w:rPr>
          <w:rFonts w:hint="eastAsia" w:ascii="仿宋_GB2312" w:hAnsi="宋体" w:eastAsia="仿宋_GB2312"/>
          <w:color w:val="auto"/>
          <w:sz w:val="32"/>
          <w:szCs w:val="32"/>
        </w:rPr>
        <w:t>）本办法由吉林省畜牧业管理局负责解释。</w:t>
      </w:r>
    </w:p>
    <w:p>
      <w:pPr>
        <w:ind w:firstLine="473" w:firstLineChars="148"/>
        <w:rPr>
          <w:rFonts w:hint="eastAsia" w:ascii="黑体" w:hAnsi="宋体" w:eastAsia="黑体"/>
          <w:color w:val="auto"/>
          <w:sz w:val="44"/>
          <w:szCs w:val="44"/>
        </w:rPr>
      </w:pPr>
      <w:r>
        <w:rPr>
          <w:rFonts w:hint="eastAsia" w:ascii="仿宋_GB2312" w:hAnsi="宋体" w:eastAsia="仿宋_GB2312"/>
          <w:color w:val="auto"/>
          <w:sz w:val="32"/>
          <w:szCs w:val="32"/>
        </w:rPr>
        <w:t>（十</w:t>
      </w:r>
      <w:r>
        <w:rPr>
          <w:rFonts w:hint="eastAsia" w:ascii="仿宋_GB2312" w:hAnsi="宋体" w:eastAsia="仿宋_GB2312"/>
          <w:color w:val="auto"/>
          <w:sz w:val="32"/>
          <w:szCs w:val="32"/>
          <w:lang w:eastAsia="zh-CN"/>
        </w:rPr>
        <w:t>七</w:t>
      </w:r>
      <w:r>
        <w:rPr>
          <w:rFonts w:hint="eastAsia" w:ascii="仿宋_GB2312" w:hAnsi="宋体" w:eastAsia="仿宋_GB2312"/>
          <w:color w:val="auto"/>
          <w:sz w:val="32"/>
          <w:szCs w:val="32"/>
        </w:rPr>
        <w:t>）本办法自发布之日起施行。</w:t>
      </w:r>
    </w:p>
    <w:p>
      <w:pPr>
        <w:jc w:val="center"/>
        <w:rPr>
          <w:rFonts w:hint="eastAsia" w:ascii="黑体" w:hAnsi="宋体" w:eastAsia="黑体"/>
          <w:color w:val="auto"/>
          <w:sz w:val="44"/>
          <w:szCs w:val="44"/>
        </w:rPr>
      </w:pPr>
    </w:p>
    <w:p>
      <w:pPr>
        <w:jc w:val="center"/>
        <w:rPr>
          <w:rFonts w:hint="eastAsia" w:ascii="黑体" w:hAnsi="宋体" w:eastAsia="黑体"/>
          <w:color w:val="auto"/>
          <w:sz w:val="44"/>
          <w:szCs w:val="4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0OTBkMDhlYTY5M2IzZjJjZmE2MjY4NjViYzgyZWIifQ=="/>
  </w:docVars>
  <w:rsids>
    <w:rsidRoot w:val="00000000"/>
    <w:rsid w:val="006B54F0"/>
    <w:rsid w:val="08092D99"/>
    <w:rsid w:val="0A7F0D38"/>
    <w:rsid w:val="0BCB1F86"/>
    <w:rsid w:val="104349CC"/>
    <w:rsid w:val="1109411D"/>
    <w:rsid w:val="24C52FD5"/>
    <w:rsid w:val="28462DC3"/>
    <w:rsid w:val="28A67DAC"/>
    <w:rsid w:val="31B1462B"/>
    <w:rsid w:val="32056A82"/>
    <w:rsid w:val="42AA67FF"/>
    <w:rsid w:val="46412749"/>
    <w:rsid w:val="482E4C30"/>
    <w:rsid w:val="4D62111E"/>
    <w:rsid w:val="5ABB142D"/>
    <w:rsid w:val="65BF67B5"/>
    <w:rsid w:val="6A685470"/>
    <w:rsid w:val="76F36521"/>
    <w:rsid w:val="AFFBC3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napToGrid w:val="0"/>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1454</Words>
  <Characters>1506</Characters>
  <Lines>0</Lines>
  <Paragraphs>0</Paragraphs>
  <TotalTime>175</TotalTime>
  <ScaleCrop>false</ScaleCrop>
  <LinksUpToDate>false</LinksUpToDate>
  <CharactersWithSpaces>1506</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2024-10-12T14:38:00Z</dcterms:created>
  <dc:creator>Administrator</dc:creator>
  <cp:lastModifiedBy>ht706</cp:lastModifiedBy>
  <dcterms:modified xsi:type="dcterms:W3CDTF">2024-12-02T10:28:47Z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5359237A36534C20A5DB48832EABF403_12</vt:lpwstr>
  </property>
</Properties>
</file>