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rPr>
        <w:t>附件</w:t>
      </w:r>
      <w:r>
        <w:rPr>
          <w:rFonts w:hint="eastAsia" w:ascii="黑体" w:hAnsi="黑体" w:eastAsia="黑体" w:cs="黑体"/>
          <w:b w:val="0"/>
          <w:bCs w:val="0"/>
          <w:sz w:val="32"/>
          <w:szCs w:val="32"/>
          <w:vertAlign w:val="baseline"/>
          <w:lang w:val="en-US" w:eastAsia="zh-CN"/>
        </w:rPr>
        <w:t>4</w:t>
      </w:r>
    </w:p>
    <w:p>
      <w:pPr>
        <w:rPr>
          <w:rFonts w:hint="eastAsia" w:ascii="仿宋_GB2312" w:hAnsi="仿宋_GB2312" w:eastAsia="仿宋_GB2312" w:cs="仿宋_GB2312"/>
          <w:b/>
          <w:bCs/>
          <w:sz w:val="32"/>
          <w:szCs w:val="32"/>
          <w:vertAlign w:val="baseline"/>
        </w:rPr>
      </w:pPr>
    </w:p>
    <w:p>
      <w:pPr>
        <w:spacing w:line="360" w:lineRule="auto"/>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吉林</w:t>
      </w:r>
      <w:r>
        <w:rPr>
          <w:rFonts w:hint="default" w:ascii="华文中宋" w:hAnsi="华文中宋" w:eastAsia="华文中宋" w:cs="华文中宋"/>
          <w:b/>
          <w:bCs/>
          <w:sz w:val="44"/>
          <w:szCs w:val="44"/>
        </w:rPr>
        <w:t>省</w:t>
      </w:r>
      <w:r>
        <w:rPr>
          <w:rFonts w:hint="eastAsia" w:ascii="华文中宋" w:hAnsi="华文中宋" w:eastAsia="华文中宋" w:cs="华文中宋"/>
          <w:b/>
          <w:bCs/>
          <w:sz w:val="44"/>
          <w:szCs w:val="44"/>
        </w:rPr>
        <w:t>兽用抗菌药使用减量化行动报名表</w:t>
      </w:r>
    </w:p>
    <w:p>
      <w:pPr>
        <w:spacing w:line="360" w:lineRule="auto"/>
        <w:ind w:firstLine="475" w:firstLineChars="148"/>
        <w:rPr>
          <w:rFonts w:ascii="仿宋_GB2312" w:hAnsi="宋体" w:eastAsia="仿宋_GB2312" w:cs="宋体"/>
          <w:b/>
          <w:bCs/>
          <w:kern w:val="36"/>
          <w:sz w:val="32"/>
          <w:szCs w:val="32"/>
        </w:rPr>
      </w:pPr>
    </w:p>
    <w:p>
      <w:pPr>
        <w:spacing w:line="360" w:lineRule="auto"/>
        <w:ind w:firstLine="475" w:firstLineChars="148"/>
        <w:rPr>
          <w:rFonts w:hint="eastAsia" w:ascii="仿宋_GB2312" w:hAnsi="宋体" w:eastAsia="仿宋_GB2312" w:cs="宋体"/>
          <w:b/>
          <w:bCs/>
          <w:kern w:val="36"/>
          <w:sz w:val="32"/>
          <w:szCs w:val="32"/>
        </w:rPr>
      </w:pPr>
    </w:p>
    <w:p>
      <w:pPr>
        <w:spacing w:line="360" w:lineRule="auto"/>
        <w:ind w:firstLine="473" w:firstLineChars="148"/>
        <w:rPr>
          <w:rFonts w:hint="eastAsia" w:ascii="黑体" w:hAnsi="黑体" w:eastAsia="黑体" w:cs="黑体"/>
          <w:b w:val="0"/>
          <w:bCs w:val="0"/>
          <w:kern w:val="36"/>
          <w:sz w:val="32"/>
          <w:szCs w:val="32"/>
          <w:u w:val="single"/>
        </w:rPr>
      </w:pPr>
      <w:r>
        <w:rPr>
          <w:rFonts w:hint="eastAsia" w:ascii="黑体" w:hAnsi="黑体" w:eastAsia="黑体" w:cs="黑体"/>
          <w:b w:val="0"/>
          <w:bCs w:val="0"/>
          <w:kern w:val="36"/>
          <w:sz w:val="32"/>
          <w:szCs w:val="32"/>
        </w:rPr>
        <w:t>单位名称(盖章)：</w:t>
      </w:r>
    </w:p>
    <w:p>
      <w:pPr>
        <w:spacing w:line="360" w:lineRule="auto"/>
        <w:ind w:firstLine="475" w:firstLineChars="148"/>
        <w:rPr>
          <w:rFonts w:ascii="仿宋_GB2312" w:hAnsi="宋体" w:eastAsia="仿宋_GB2312" w:cs="宋体"/>
          <w:b/>
          <w:bCs/>
          <w:color w:val="FF0000"/>
          <w:kern w:val="36"/>
          <w:sz w:val="32"/>
          <w:szCs w:val="32"/>
          <w:u w:val="single"/>
        </w:rPr>
      </w:pPr>
    </w:p>
    <w:p>
      <w:pPr>
        <w:spacing w:line="360" w:lineRule="auto"/>
        <w:ind w:firstLine="470" w:firstLineChars="147"/>
        <w:rPr>
          <w:rFonts w:hint="eastAsia" w:ascii="黑体" w:hAnsi="黑体" w:eastAsia="黑体" w:cs="黑体"/>
          <w:b w:val="0"/>
          <w:bCs w:val="0"/>
          <w:color w:val="FF0000"/>
          <w:kern w:val="36"/>
          <w:sz w:val="32"/>
          <w:szCs w:val="32"/>
        </w:rPr>
      </w:pPr>
      <w:r>
        <w:rPr>
          <w:rFonts w:hint="eastAsia" w:ascii="黑体" w:hAnsi="黑体" w:eastAsia="黑体" w:cs="黑体"/>
          <w:b w:val="0"/>
          <w:bCs w:val="0"/>
          <w:color w:val="auto"/>
          <w:kern w:val="36"/>
          <w:sz w:val="32"/>
          <w:szCs w:val="32"/>
        </w:rPr>
        <w:t>报名领域：</w:t>
      </w:r>
      <w:r>
        <w:rPr>
          <w:rFonts w:hint="eastAsia" w:ascii="黑体" w:hAnsi="黑体" w:eastAsia="黑体" w:cs="黑体"/>
          <w:b w:val="0"/>
          <w:bCs w:val="0"/>
          <w:color w:val="FF0000"/>
          <w:kern w:val="36"/>
          <w:sz w:val="32"/>
          <w:szCs w:val="32"/>
        </w:rPr>
        <w:t xml:space="preserve"> </w:t>
      </w:r>
    </w:p>
    <w:p>
      <w:pPr>
        <w:spacing w:line="360" w:lineRule="auto"/>
        <w:ind w:firstLine="640" w:firstLineChars="200"/>
        <w:rPr>
          <w:rFonts w:ascii="仿宋_GB2312" w:hAnsi="宋体" w:eastAsia="仿宋_GB2312" w:cs="宋体"/>
          <w:bCs/>
          <w:color w:val="auto"/>
          <w:kern w:val="36"/>
          <w:sz w:val="32"/>
          <w:szCs w:val="32"/>
        </w:rPr>
      </w:pPr>
      <w:r>
        <w:rPr>
          <w:rFonts w:ascii="仿宋_GB2312" w:hAnsi="宋体" w:eastAsia="仿宋_GB2312" w:cs="宋体"/>
          <w:bCs/>
          <w:color w:val="auto"/>
          <w:kern w:val="36"/>
          <w:sz w:val="32"/>
          <w:szCs w:val="32"/>
        </w:rPr>
        <w:t>A.</w:t>
      </w:r>
      <w:r>
        <w:rPr>
          <w:rFonts w:hint="eastAsia" w:ascii="仿宋_GB2312" w:hAnsi="宋体" w:eastAsia="仿宋_GB2312" w:cs="宋体"/>
          <w:bCs/>
          <w:color w:val="auto"/>
          <w:kern w:val="36"/>
          <w:sz w:val="32"/>
          <w:szCs w:val="32"/>
        </w:rPr>
        <w:t>蛋鸡；</w:t>
      </w:r>
      <w:r>
        <w:rPr>
          <w:rFonts w:ascii="仿宋_GB2312" w:hAnsi="宋体" w:eastAsia="仿宋_GB2312" w:cs="宋体"/>
          <w:bCs/>
          <w:color w:val="auto"/>
          <w:kern w:val="36"/>
          <w:sz w:val="32"/>
          <w:szCs w:val="32"/>
        </w:rPr>
        <w:t xml:space="preserve"> B.</w:t>
      </w:r>
      <w:r>
        <w:rPr>
          <w:rFonts w:hint="eastAsia" w:ascii="仿宋_GB2312" w:hAnsi="宋体" w:eastAsia="仿宋_GB2312" w:cs="宋体"/>
          <w:bCs/>
          <w:color w:val="auto"/>
          <w:kern w:val="36"/>
          <w:sz w:val="32"/>
          <w:szCs w:val="32"/>
        </w:rPr>
        <w:t>肉鸡</w:t>
      </w:r>
      <w:r>
        <w:rPr>
          <w:rFonts w:ascii="仿宋_GB2312" w:hAnsi="宋体" w:eastAsia="仿宋_GB2312" w:cs="宋体"/>
          <w:bCs/>
          <w:color w:val="auto"/>
          <w:kern w:val="36"/>
          <w:sz w:val="32"/>
          <w:szCs w:val="32"/>
        </w:rPr>
        <w:t xml:space="preserve">; </w:t>
      </w:r>
      <w:r>
        <w:rPr>
          <w:rFonts w:hint="eastAsia" w:ascii="仿宋_GB2312" w:hAnsi="宋体" w:eastAsia="仿宋_GB2312" w:cs="宋体"/>
          <w:bCs/>
          <w:color w:val="auto"/>
          <w:kern w:val="36"/>
          <w:sz w:val="32"/>
          <w:szCs w:val="32"/>
          <w:lang w:val="en-US" w:eastAsia="zh-CN"/>
        </w:rPr>
        <w:t>C</w:t>
      </w:r>
      <w:r>
        <w:rPr>
          <w:rFonts w:ascii="仿宋_GB2312" w:hAnsi="宋体" w:eastAsia="仿宋_GB2312" w:cs="宋体"/>
          <w:bCs/>
          <w:color w:val="auto"/>
          <w:kern w:val="36"/>
          <w:sz w:val="32"/>
          <w:szCs w:val="32"/>
        </w:rPr>
        <w:t>.</w:t>
      </w:r>
      <w:r>
        <w:rPr>
          <w:rFonts w:hint="eastAsia" w:ascii="仿宋_GB2312" w:hAnsi="宋体" w:eastAsia="仿宋_GB2312" w:cs="宋体"/>
          <w:bCs/>
          <w:color w:val="auto"/>
          <w:kern w:val="36"/>
          <w:sz w:val="32"/>
          <w:szCs w:val="32"/>
        </w:rPr>
        <w:t>生猪；</w:t>
      </w:r>
      <w:r>
        <w:rPr>
          <w:rFonts w:hint="eastAsia" w:ascii="仿宋_GB2312" w:hAnsi="宋体" w:eastAsia="仿宋_GB2312" w:cs="宋体"/>
          <w:bCs/>
          <w:color w:val="auto"/>
          <w:kern w:val="36"/>
          <w:sz w:val="32"/>
          <w:szCs w:val="32"/>
          <w:lang w:val="en-US" w:eastAsia="zh-CN"/>
        </w:rPr>
        <w:t>D.</w:t>
      </w:r>
      <w:r>
        <w:rPr>
          <w:rFonts w:hint="eastAsia" w:ascii="仿宋_GB2312" w:hAnsi="宋体" w:eastAsia="仿宋_GB2312" w:cs="宋体"/>
          <w:bCs/>
          <w:color w:val="auto"/>
          <w:kern w:val="36"/>
          <w:sz w:val="32"/>
          <w:szCs w:val="32"/>
        </w:rPr>
        <w:t>奶牛</w:t>
      </w:r>
      <w:r>
        <w:rPr>
          <w:rFonts w:ascii="仿宋_GB2312" w:hAnsi="宋体" w:eastAsia="仿宋_GB2312" w:cs="宋体"/>
          <w:bCs/>
          <w:color w:val="auto"/>
          <w:kern w:val="36"/>
          <w:sz w:val="32"/>
          <w:szCs w:val="32"/>
        </w:rPr>
        <w:t>;</w:t>
      </w:r>
    </w:p>
    <w:p>
      <w:pPr>
        <w:spacing w:line="360" w:lineRule="auto"/>
        <w:ind w:firstLine="630" w:firstLineChars="197"/>
        <w:rPr>
          <w:rFonts w:hint="default" w:hAnsi="宋体" w:cs="宋体"/>
          <w:bCs/>
          <w:color w:val="auto"/>
          <w:kern w:val="36"/>
          <w:sz w:val="32"/>
          <w:szCs w:val="32"/>
        </w:rPr>
      </w:pPr>
      <w:r>
        <w:rPr>
          <w:rFonts w:hint="eastAsia" w:ascii="仿宋_GB2312" w:hAnsi="宋体" w:eastAsia="仿宋_GB2312" w:cs="宋体"/>
          <w:bCs/>
          <w:color w:val="auto"/>
          <w:kern w:val="36"/>
          <w:sz w:val="32"/>
          <w:szCs w:val="32"/>
          <w:lang w:val="en-US" w:eastAsia="zh-CN"/>
        </w:rPr>
        <w:t>E</w:t>
      </w:r>
      <w:r>
        <w:rPr>
          <w:rFonts w:hint="default" w:ascii="仿宋_GB2312" w:hAnsi="宋体" w:eastAsia="仿宋_GB2312" w:cs="宋体"/>
          <w:bCs/>
          <w:color w:val="auto"/>
          <w:kern w:val="36"/>
          <w:sz w:val="32"/>
          <w:szCs w:val="32"/>
          <w:lang w:val="en-US" w:eastAsia="zh-CN"/>
        </w:rPr>
        <w:t>.</w:t>
      </w:r>
      <w:r>
        <w:rPr>
          <w:rFonts w:hint="eastAsia" w:ascii="仿宋_GB2312" w:hAnsi="宋体" w:eastAsia="仿宋_GB2312" w:cs="宋体"/>
          <w:bCs/>
          <w:color w:val="auto"/>
          <w:kern w:val="36"/>
          <w:sz w:val="32"/>
          <w:szCs w:val="32"/>
          <w:lang w:val="en-US" w:eastAsia="zh-CN"/>
        </w:rPr>
        <w:t>肉牛</w:t>
      </w:r>
      <w:r>
        <w:rPr>
          <w:rFonts w:hint="default" w:ascii="仿宋_GB2312" w:hAnsi="宋体" w:eastAsia="仿宋_GB2312" w:cs="宋体"/>
          <w:bCs/>
          <w:color w:val="auto"/>
          <w:kern w:val="36"/>
          <w:sz w:val="32"/>
          <w:szCs w:val="32"/>
          <w:lang w:val="en-US" w:eastAsia="zh-CN"/>
        </w:rPr>
        <w:t xml:space="preserve">; </w:t>
      </w:r>
      <w:r>
        <w:rPr>
          <w:rFonts w:hint="eastAsia" w:ascii="仿宋_GB2312" w:hAnsi="宋体" w:eastAsia="仿宋_GB2312" w:cs="宋体"/>
          <w:bCs/>
          <w:color w:val="auto"/>
          <w:kern w:val="36"/>
          <w:sz w:val="32"/>
          <w:szCs w:val="32"/>
          <w:lang w:val="en-US" w:eastAsia="zh-CN"/>
        </w:rPr>
        <w:t xml:space="preserve"> F</w:t>
      </w:r>
      <w:r>
        <w:rPr>
          <w:rFonts w:hint="default" w:ascii="仿宋_GB2312" w:hAnsi="宋体" w:eastAsia="仿宋_GB2312" w:cs="宋体"/>
          <w:bCs/>
          <w:color w:val="auto"/>
          <w:kern w:val="36"/>
          <w:sz w:val="32"/>
          <w:szCs w:val="32"/>
          <w:lang w:val="en-US" w:eastAsia="zh-CN"/>
        </w:rPr>
        <w:t>.</w:t>
      </w:r>
      <w:r>
        <w:rPr>
          <w:rFonts w:hint="eastAsia" w:ascii="仿宋_GB2312" w:hAnsi="宋体" w:eastAsia="仿宋_GB2312" w:cs="宋体"/>
          <w:bCs/>
          <w:color w:val="auto"/>
          <w:kern w:val="36"/>
          <w:sz w:val="32"/>
          <w:szCs w:val="32"/>
          <w:lang w:val="en-US" w:eastAsia="zh-CN"/>
        </w:rPr>
        <w:t>肉羊</w:t>
      </w:r>
      <w:r>
        <w:rPr>
          <w:rFonts w:hint="default" w:ascii="仿宋_GB2312" w:hAnsi="宋体" w:eastAsia="仿宋_GB2312" w:cs="宋体"/>
          <w:bCs/>
          <w:color w:val="auto"/>
          <w:kern w:val="36"/>
          <w:sz w:val="32"/>
          <w:szCs w:val="32"/>
          <w:lang w:val="en-US" w:eastAsia="zh-CN"/>
        </w:rPr>
        <w:t>; G.肉鸭；H.肉鹅。</w:t>
      </w:r>
    </w:p>
    <w:p>
      <w:pPr>
        <w:spacing w:line="360" w:lineRule="auto"/>
        <w:ind w:firstLine="630" w:firstLineChars="197"/>
        <w:rPr>
          <w:rFonts w:ascii="仿宋_GB2312" w:hAnsi="宋体" w:eastAsia="仿宋_GB2312" w:cs="宋体"/>
          <w:bCs/>
          <w:color w:val="auto"/>
          <w:kern w:val="36"/>
          <w:sz w:val="32"/>
          <w:szCs w:val="32"/>
        </w:rPr>
      </w:pPr>
      <w:r>
        <w:rPr>
          <w:rFonts w:hint="eastAsia" w:ascii="仿宋_GB2312" w:hAnsi="宋体" w:eastAsia="仿宋_GB2312" w:cs="宋体"/>
          <w:bCs/>
          <w:color w:val="auto"/>
          <w:kern w:val="36"/>
          <w:sz w:val="32"/>
          <w:szCs w:val="32"/>
        </w:rPr>
        <w:t>请选择其中一项，填写在“报名领域”栏中。</w:t>
      </w:r>
    </w:p>
    <w:p>
      <w:pPr>
        <w:spacing w:line="360" w:lineRule="auto"/>
        <w:ind w:firstLine="630" w:firstLineChars="197"/>
        <w:rPr>
          <w:rFonts w:ascii="仿宋_GB2312" w:hAnsi="宋体" w:eastAsia="仿宋_GB2312" w:cs="宋体"/>
          <w:bCs/>
          <w:kern w:val="36"/>
          <w:sz w:val="32"/>
          <w:szCs w:val="32"/>
        </w:rPr>
      </w:pPr>
    </w:p>
    <w:p>
      <w:pPr>
        <w:spacing w:line="360" w:lineRule="auto"/>
        <w:ind w:firstLine="473" w:firstLineChars="148"/>
        <w:rPr>
          <w:rFonts w:hint="eastAsia" w:ascii="仿宋" w:hAnsi="仿宋" w:eastAsia="仿宋" w:cs="仿宋"/>
          <w:b w:val="0"/>
          <w:bCs w:val="0"/>
          <w:kern w:val="36"/>
          <w:sz w:val="32"/>
          <w:szCs w:val="32"/>
          <w:u w:val="single"/>
          <w:lang w:val="en-US" w:eastAsia="zh-CN"/>
        </w:rPr>
      </w:pPr>
      <w:r>
        <w:rPr>
          <w:rFonts w:hint="eastAsia" w:ascii="仿宋" w:hAnsi="仿宋" w:eastAsia="仿宋" w:cs="仿宋"/>
          <w:b w:val="0"/>
          <w:bCs w:val="0"/>
          <w:kern w:val="36"/>
          <w:sz w:val="32"/>
          <w:szCs w:val="32"/>
        </w:rPr>
        <w:t>通讯地址：</w:t>
      </w:r>
    </w:p>
    <w:p>
      <w:pPr>
        <w:spacing w:line="360" w:lineRule="auto"/>
        <w:ind w:firstLine="473" w:firstLineChars="148"/>
        <w:rPr>
          <w:rFonts w:hint="eastAsia" w:ascii="仿宋" w:hAnsi="仿宋" w:eastAsia="仿宋" w:cs="仿宋"/>
          <w:b w:val="0"/>
          <w:bCs w:val="0"/>
          <w:kern w:val="36"/>
          <w:sz w:val="32"/>
          <w:szCs w:val="32"/>
          <w:lang w:val="en-US" w:eastAsia="zh-CN"/>
        </w:rPr>
      </w:pPr>
      <w:r>
        <w:rPr>
          <w:rFonts w:hint="eastAsia" w:ascii="仿宋" w:hAnsi="仿宋" w:eastAsia="仿宋" w:cs="仿宋"/>
          <w:b w:val="0"/>
          <w:bCs w:val="0"/>
          <w:kern w:val="36"/>
          <w:sz w:val="32"/>
          <w:szCs w:val="32"/>
        </w:rPr>
        <w:t>法人代表：</w:t>
      </w:r>
      <w:r>
        <w:rPr>
          <w:rFonts w:hint="eastAsia" w:ascii="仿宋" w:hAnsi="仿宋" w:eastAsia="仿宋" w:cs="仿宋"/>
          <w:b w:val="0"/>
          <w:bCs w:val="0"/>
          <w:kern w:val="36"/>
          <w:sz w:val="32"/>
          <w:szCs w:val="32"/>
          <w:lang w:val="en-US" w:eastAsia="zh-CN"/>
        </w:rPr>
        <w:t xml:space="preserve">    </w:t>
      </w:r>
    </w:p>
    <w:p>
      <w:pPr>
        <w:spacing w:line="360" w:lineRule="auto"/>
        <w:ind w:firstLine="473" w:firstLineChars="148"/>
        <w:rPr>
          <w:rFonts w:hint="eastAsia" w:ascii="仿宋" w:hAnsi="仿宋" w:eastAsia="仿宋" w:cs="仿宋"/>
          <w:b w:val="0"/>
          <w:bCs w:val="0"/>
          <w:kern w:val="36"/>
          <w:sz w:val="32"/>
          <w:szCs w:val="32"/>
        </w:rPr>
      </w:pPr>
      <w:r>
        <w:rPr>
          <w:rFonts w:hint="eastAsia" w:ascii="仿宋" w:hAnsi="仿宋" w:eastAsia="仿宋" w:cs="仿宋"/>
          <w:b w:val="0"/>
          <w:bCs w:val="0"/>
          <w:kern w:val="36"/>
          <w:sz w:val="32"/>
          <w:szCs w:val="32"/>
        </w:rPr>
        <w:t>联 系 人：</w:t>
      </w:r>
      <w:bookmarkStart w:id="0" w:name="_GoBack"/>
      <w:bookmarkEnd w:id="0"/>
    </w:p>
    <w:p>
      <w:pPr>
        <w:spacing w:line="360" w:lineRule="auto"/>
        <w:ind w:firstLine="473" w:firstLineChars="148"/>
        <w:rPr>
          <w:rFonts w:hint="eastAsia" w:ascii="仿宋" w:hAnsi="仿宋" w:eastAsia="仿宋" w:cs="仿宋"/>
          <w:b w:val="0"/>
          <w:bCs w:val="0"/>
          <w:kern w:val="36"/>
          <w:sz w:val="32"/>
          <w:szCs w:val="32"/>
        </w:rPr>
      </w:pPr>
      <w:r>
        <w:rPr>
          <w:rFonts w:hint="eastAsia" w:ascii="仿宋" w:hAnsi="仿宋" w:eastAsia="仿宋" w:cs="仿宋"/>
          <w:b w:val="0"/>
          <w:bCs w:val="0"/>
          <w:kern w:val="36"/>
          <w:sz w:val="32"/>
          <w:szCs w:val="32"/>
        </w:rPr>
        <w:t>电    话：</w:t>
      </w:r>
    </w:p>
    <w:p>
      <w:pPr>
        <w:spacing w:line="360" w:lineRule="auto"/>
        <w:ind w:firstLine="473" w:firstLineChars="148"/>
        <w:rPr>
          <w:rFonts w:hint="eastAsia" w:ascii="仿宋" w:hAnsi="仿宋" w:eastAsia="仿宋" w:cs="仿宋"/>
          <w:b w:val="0"/>
          <w:bCs w:val="0"/>
          <w:kern w:val="36"/>
          <w:sz w:val="32"/>
          <w:szCs w:val="32"/>
        </w:rPr>
      </w:pPr>
      <w:r>
        <w:rPr>
          <w:rFonts w:hint="eastAsia" w:ascii="仿宋" w:hAnsi="仿宋" w:eastAsia="仿宋" w:cs="仿宋"/>
          <w:b w:val="0"/>
          <w:bCs w:val="0"/>
          <w:kern w:val="36"/>
          <w:sz w:val="32"/>
          <w:szCs w:val="32"/>
        </w:rPr>
        <w:t>传    真：</w:t>
      </w:r>
    </w:p>
    <w:p>
      <w:pPr>
        <w:spacing w:line="360" w:lineRule="auto"/>
        <w:ind w:firstLine="470" w:firstLineChars="147"/>
        <w:rPr>
          <w:rFonts w:hint="eastAsia" w:ascii="仿宋" w:hAnsi="仿宋" w:eastAsia="仿宋" w:cs="仿宋"/>
          <w:b w:val="0"/>
          <w:bCs w:val="0"/>
          <w:kern w:val="36"/>
          <w:sz w:val="32"/>
          <w:szCs w:val="32"/>
        </w:rPr>
      </w:pPr>
      <w:r>
        <w:rPr>
          <w:rFonts w:hint="eastAsia" w:ascii="仿宋" w:hAnsi="仿宋" w:eastAsia="仿宋" w:cs="仿宋"/>
          <w:b w:val="0"/>
          <w:bCs w:val="0"/>
          <w:kern w:val="36"/>
          <w:sz w:val="32"/>
          <w:szCs w:val="32"/>
        </w:rPr>
        <w:t>邮政编码：</w:t>
      </w:r>
    </w:p>
    <w:p>
      <w:pPr>
        <w:spacing w:line="360" w:lineRule="auto"/>
        <w:ind w:firstLine="473" w:firstLineChars="148"/>
        <w:rPr>
          <w:rFonts w:ascii="仿宋_GB2312" w:hAnsi="宋体" w:eastAsia="仿宋_GB2312" w:cs="宋体"/>
          <w:b/>
          <w:bCs/>
          <w:kern w:val="36"/>
          <w:sz w:val="32"/>
          <w:szCs w:val="32"/>
        </w:rPr>
      </w:pPr>
      <w:r>
        <w:rPr>
          <w:rFonts w:hint="eastAsia" w:ascii="仿宋" w:hAnsi="仿宋" w:eastAsia="仿宋" w:cs="仿宋"/>
          <w:b w:val="0"/>
          <w:bCs w:val="0"/>
          <w:kern w:val="36"/>
          <w:sz w:val="32"/>
          <w:szCs w:val="32"/>
        </w:rPr>
        <w:t>填报日期：</w:t>
      </w:r>
      <w:r>
        <w:rPr>
          <w:rFonts w:hint="eastAsia" w:ascii="仿宋" w:hAnsi="仿宋" w:eastAsia="仿宋" w:cs="仿宋"/>
          <w:b w:val="0"/>
          <w:bCs w:val="0"/>
          <w:kern w:val="36"/>
          <w:sz w:val="32"/>
          <w:szCs w:val="32"/>
        </w:rPr>
        <w:t xml:space="preserve">         年     月     日  </w:t>
      </w:r>
      <w:r>
        <w:rPr>
          <w:rFonts w:ascii="仿宋_GB2312" w:hAnsi="宋体" w:eastAsia="仿宋_GB2312" w:cs="宋体"/>
          <w:b/>
          <w:bCs/>
          <w:kern w:val="36"/>
          <w:sz w:val="32"/>
          <w:szCs w:val="32"/>
        </w:rPr>
        <w:t xml:space="preserve"> </w:t>
      </w:r>
    </w:p>
    <w:p>
      <w:pPr>
        <w:rPr>
          <w:rFonts w:hint="default" w:ascii="仿宋_GB2312" w:hAnsi="仿宋_GB2312" w:eastAsia="仿宋_GB2312" w:cs="仿宋_GB2312"/>
          <w:b/>
          <w:bCs/>
          <w:sz w:val="32"/>
          <w:szCs w:val="32"/>
          <w:vertAlign w:val="baseline"/>
        </w:rPr>
      </w:pPr>
    </w:p>
    <w:p>
      <w:pPr>
        <w:rPr>
          <w:rFonts w:hint="eastAsia" w:ascii="黑体" w:hAnsi="华文中宋" w:eastAsia="黑体"/>
          <w:sz w:val="32"/>
          <w:szCs w:val="32"/>
        </w:rPr>
      </w:pPr>
      <w:r>
        <w:rPr>
          <w:rFonts w:hint="eastAsia" w:ascii="黑体" w:hAnsi="华文中宋" w:eastAsia="黑体"/>
          <w:sz w:val="32"/>
          <w:szCs w:val="32"/>
        </w:rPr>
        <w:br w:type="page"/>
      </w:r>
    </w:p>
    <w:p>
      <w:pPr>
        <w:spacing w:before="43"/>
        <w:ind w:right="298"/>
        <w:jc w:val="center"/>
        <w:rPr>
          <w:rFonts w:ascii="宋体" w:cs="宋体"/>
          <w:sz w:val="35"/>
          <w:szCs w:val="35"/>
        </w:rPr>
      </w:pPr>
      <w:r>
        <w:rPr>
          <w:rFonts w:hint="eastAsia" w:ascii="黑体" w:hAnsi="华文中宋" w:eastAsia="黑体"/>
          <w:sz w:val="32"/>
          <w:szCs w:val="32"/>
        </w:rPr>
        <w:t>填  表  说  明</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z w:val="28"/>
          <w:szCs w:val="28"/>
        </w:rPr>
      </w:pPr>
      <w:r>
        <w:rPr>
          <w:spacing w:val="-4"/>
          <w:sz w:val="28"/>
          <w:szCs w:val="28"/>
        </w:rPr>
        <w:t xml:space="preserve">    </w:t>
      </w:r>
      <w:r>
        <w:rPr>
          <w:rFonts w:hint="eastAsia" w:ascii="仿宋_GB2312" w:hAnsi="仿宋_GB2312" w:eastAsia="仿宋_GB2312" w:cs="仿宋_GB2312"/>
          <w:spacing w:val="-4"/>
          <w:sz w:val="28"/>
          <w:szCs w:val="28"/>
        </w:rPr>
        <w:t>1.</w:t>
      </w:r>
      <w:r>
        <w:rPr>
          <w:rFonts w:hint="eastAsia" w:ascii="仿宋_GB2312" w:hAnsi="仿宋_GB2312" w:eastAsia="仿宋_GB2312" w:cs="仿宋_GB2312"/>
          <w:sz w:val="28"/>
          <w:szCs w:val="28"/>
        </w:rPr>
        <w:t>报名养殖场基本情况。养殖场性质栏:请从“国有”、“民营”两种性质中选一项打“√”。国有及国有控股、外资及外资控股之外的企业，一般均视为民营企业。</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2.报名养殖场的《报名表》封面须加盖单位公章。报名养殖场名称、公章须与市场监管部门核发的营业执照等证件名称一致。</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3.联系人：报名养殖场指定的联系人。</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4.生产的产品栏：养殖场生产的主要产品。</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5.指标栏：包括存（出）栏量、淘汰率、生产数量、营业收入、资产总额、员工总数、净利润等。所有指标均按养殖场财务报表的数据填报。</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营业收入：不含增值税收入，包括养殖场的所有收入，即主营业务和非主营业务的收入。最好以合法经营的会计师事务所出具的财务审计报告或上市公司当年的年报资料为准。</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净利润：利润扣除所得税、少数股东损益后的净值。指养殖场所有经营产品的总利润额。</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资产总额：年末的资产总额。</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员工总数：年度平均人数。</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6.所有填报栏目须填写完整，资料要仔细核对，保证名称及数据的准确性，并签字盖章。</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7.产品名称：养殖场主营业务的具体产品，如:生猪、鸡蛋、牛奶等。</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8.存栏指年末所养殖畜种的存栏数量；出栏指年度内所养殖畜种合计的出栏数量。</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9.淘汰率：年度内淘汰的数量占年度平均数的比例。</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10.生产量：主营产品的年生产总量。</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 xml:space="preserve">    11.所有报名材料按照报名材料目录，用A4 纸装订成册，并标明顺序页码</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复印件须加盖公章</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。包括:养殖场法人证书、营业执照、产品的质量检验报告等复印件。</w:t>
      </w:r>
    </w:p>
    <w:p>
      <w:pPr>
        <w:keepNext w:val="0"/>
        <w:keepLines w:val="0"/>
        <w:pageBreakBefore w:val="0"/>
        <w:widowControl w:val="0"/>
        <w:kinsoku/>
        <w:wordWrap/>
        <w:overflowPunct/>
        <w:topLinePunct w:val="0"/>
        <w:autoSpaceDE/>
        <w:autoSpaceDN/>
        <w:bidi w:val="0"/>
        <w:adjustRightInd/>
        <w:snapToGrid/>
        <w:spacing w:line="400" w:lineRule="exact"/>
        <w:ind w:right="346"/>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 xml:space="preserve">    12.报名养殖场须郑重承诺:对此次填写的报名材料内容真实性和数据准确性承担责任，承诺尊重推荐及成效评价工作，并积极开展试点工作</w:t>
      </w:r>
      <w:r>
        <w:rPr>
          <w:rFonts w:hint="eastAsia" w:ascii="仿宋_GB2312" w:hAnsi="仿宋_GB2312" w:eastAsia="仿宋_GB2312" w:cs="仿宋_GB2312"/>
          <w:w w:val="110"/>
          <w:sz w:val="28"/>
          <w:szCs w:val="28"/>
        </w:rPr>
        <w:t>。</w:t>
      </w:r>
    </w:p>
    <w:p>
      <w:pPr>
        <w:rPr>
          <w:rFonts w:hint="default" w:ascii="华文中宋" w:hAnsi="华文中宋" w:eastAsia="华文中宋" w:cs="华文中宋"/>
          <w:sz w:val="32"/>
          <w:szCs w:val="32"/>
        </w:rPr>
      </w:pPr>
      <w:r>
        <w:rPr>
          <w:rFonts w:hint="default" w:ascii="华文中宋" w:hAnsi="华文中宋" w:eastAsia="华文中宋" w:cs="华文中宋"/>
          <w:sz w:val="32"/>
          <w:szCs w:val="32"/>
        </w:rPr>
        <w:br w:type="page"/>
      </w:r>
    </w:p>
    <w:p>
      <w:pPr>
        <w:jc w:val="center"/>
        <w:rPr>
          <w:rFonts w:hint="default" w:ascii="华文中宋" w:hAnsi="华文中宋" w:eastAsia="华文中宋" w:cs="华文中宋"/>
          <w:b/>
          <w:bCs/>
          <w:sz w:val="36"/>
          <w:szCs w:val="36"/>
        </w:rPr>
      </w:pPr>
      <w:r>
        <w:rPr>
          <w:rFonts w:hint="default" w:ascii="华文中宋" w:hAnsi="华文中宋" w:eastAsia="华文中宋" w:cs="华文中宋"/>
          <w:b/>
          <w:bCs/>
          <w:sz w:val="36"/>
          <w:szCs w:val="36"/>
        </w:rPr>
        <w:t>兽用抗菌药使用减量化行动养殖场基本信息表</w:t>
      </w:r>
    </w:p>
    <w:p>
      <w:pPr>
        <w:jc w:val="center"/>
        <w:rPr>
          <w:rFonts w:hint="default" w:ascii="方正楷体_GBK" w:hAnsi="方正楷体_GBK" w:eastAsia="方正楷体_GBK" w:cs="方正楷体_GBK"/>
          <w:b w:val="0"/>
          <w:bCs w:val="0"/>
          <w:sz w:val="32"/>
          <w:szCs w:val="32"/>
          <w:vertAlign w:val="baseline"/>
        </w:rPr>
      </w:pPr>
      <w:r>
        <w:rPr>
          <w:rFonts w:hint="eastAsia" w:ascii="黑体" w:hAnsi="黑体" w:eastAsia="黑体" w:cs="黑体"/>
          <w:b w:val="0"/>
          <w:bCs w:val="0"/>
          <w:sz w:val="32"/>
          <w:szCs w:val="32"/>
          <w:vertAlign w:val="baseline"/>
        </w:rPr>
        <w:t>（养殖场填写）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945"/>
        <w:gridCol w:w="960"/>
        <w:gridCol w:w="1350"/>
        <w:gridCol w:w="1245"/>
        <w:gridCol w:w="660"/>
        <w:gridCol w:w="766"/>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养殖场名称</w:t>
            </w:r>
          </w:p>
        </w:tc>
        <w:tc>
          <w:tcPr>
            <w:tcW w:w="3255" w:type="dxa"/>
            <w:gridSpan w:val="3"/>
            <w:noWrap w:val="0"/>
            <w:vAlign w:val="top"/>
          </w:tcPr>
          <w:p>
            <w:pPr>
              <w:jc w:val="center"/>
              <w:rPr>
                <w:rFonts w:hint="eastAsia" w:ascii="仿宋_GB2312" w:hAnsi="仿宋_GB2312" w:eastAsia="仿宋_GB2312" w:cs="仿宋_GB2312"/>
                <w:b w:val="0"/>
                <w:bCs w:val="0"/>
                <w:sz w:val="24"/>
                <w:szCs w:val="24"/>
                <w:vertAlign w:val="baseline"/>
              </w:rPr>
            </w:pPr>
          </w:p>
        </w:tc>
        <w:tc>
          <w:tcPr>
            <w:tcW w:w="1905" w:type="dxa"/>
            <w:gridSpan w:val="2"/>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养殖场性质</w:t>
            </w:r>
          </w:p>
        </w:tc>
        <w:tc>
          <w:tcPr>
            <w:tcW w:w="1820" w:type="dxa"/>
            <w:gridSpan w:val="2"/>
            <w:vMerge w:val="restart"/>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国有  （ ）</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民营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畜禽养殖代码</w:t>
            </w:r>
          </w:p>
        </w:tc>
        <w:tc>
          <w:tcPr>
            <w:tcW w:w="3255" w:type="dxa"/>
            <w:gridSpan w:val="3"/>
            <w:noWrap w:val="0"/>
            <w:vAlign w:val="top"/>
          </w:tcPr>
          <w:p>
            <w:pPr>
              <w:jc w:val="center"/>
              <w:rPr>
                <w:rFonts w:hint="eastAsia" w:ascii="仿宋_GB2312" w:hAnsi="仿宋_GB2312" w:eastAsia="仿宋_GB2312" w:cs="仿宋_GB2312"/>
                <w:b w:val="0"/>
                <w:bCs w:val="0"/>
                <w:sz w:val="24"/>
                <w:szCs w:val="24"/>
                <w:vertAlign w:val="baseline"/>
              </w:rPr>
            </w:pPr>
          </w:p>
        </w:tc>
        <w:tc>
          <w:tcPr>
            <w:tcW w:w="1905" w:type="dxa"/>
            <w:gridSpan w:val="2"/>
            <w:vMerge w:val="continue"/>
            <w:noWrap w:val="0"/>
            <w:vAlign w:val="top"/>
          </w:tcPr>
          <w:p>
            <w:pPr>
              <w:jc w:val="center"/>
              <w:rPr>
                <w:rFonts w:hint="eastAsia" w:ascii="仿宋_GB2312" w:hAnsi="仿宋_GB2312" w:eastAsia="仿宋_GB2312" w:cs="仿宋_GB2312"/>
                <w:b w:val="0"/>
                <w:bCs w:val="0"/>
                <w:sz w:val="24"/>
                <w:szCs w:val="24"/>
                <w:vertAlign w:val="baseline"/>
              </w:rPr>
            </w:pPr>
          </w:p>
        </w:tc>
        <w:tc>
          <w:tcPr>
            <w:tcW w:w="1820" w:type="dxa"/>
            <w:gridSpan w:val="2"/>
            <w:vMerge w:val="continue"/>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统一社会信用代码</w:t>
            </w:r>
          </w:p>
        </w:tc>
        <w:tc>
          <w:tcPr>
            <w:tcW w:w="3255" w:type="dxa"/>
            <w:gridSpan w:val="3"/>
            <w:noWrap w:val="0"/>
            <w:vAlign w:val="top"/>
          </w:tcPr>
          <w:p>
            <w:pPr>
              <w:jc w:val="center"/>
              <w:rPr>
                <w:rFonts w:hint="eastAsia" w:ascii="仿宋_GB2312" w:hAnsi="仿宋_GB2312" w:eastAsia="仿宋_GB2312" w:cs="仿宋_GB2312"/>
                <w:b w:val="0"/>
                <w:bCs w:val="0"/>
                <w:sz w:val="24"/>
                <w:szCs w:val="24"/>
                <w:vertAlign w:val="baseline"/>
              </w:rPr>
            </w:pPr>
          </w:p>
        </w:tc>
        <w:tc>
          <w:tcPr>
            <w:tcW w:w="1245"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邮政编码</w:t>
            </w:r>
          </w:p>
        </w:tc>
        <w:tc>
          <w:tcPr>
            <w:tcW w:w="2480" w:type="dxa"/>
            <w:gridSpan w:val="3"/>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通信地址</w:t>
            </w:r>
          </w:p>
        </w:tc>
        <w:tc>
          <w:tcPr>
            <w:tcW w:w="3255" w:type="dxa"/>
            <w:gridSpan w:val="3"/>
            <w:noWrap w:val="0"/>
            <w:vAlign w:val="top"/>
          </w:tcPr>
          <w:p>
            <w:pPr>
              <w:jc w:val="center"/>
              <w:rPr>
                <w:rFonts w:hint="eastAsia" w:ascii="仿宋_GB2312" w:hAnsi="仿宋_GB2312" w:eastAsia="仿宋_GB2312" w:cs="仿宋_GB2312"/>
                <w:b w:val="0"/>
                <w:bCs w:val="0"/>
                <w:sz w:val="24"/>
                <w:szCs w:val="24"/>
                <w:vertAlign w:val="baseline"/>
              </w:rPr>
            </w:pPr>
          </w:p>
        </w:tc>
        <w:tc>
          <w:tcPr>
            <w:tcW w:w="1245"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电子邮箱</w:t>
            </w:r>
          </w:p>
        </w:tc>
        <w:tc>
          <w:tcPr>
            <w:tcW w:w="2480" w:type="dxa"/>
            <w:gridSpan w:val="3"/>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有关人员信息</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姓名</w:t>
            </w:r>
          </w:p>
        </w:tc>
        <w:tc>
          <w:tcPr>
            <w:tcW w:w="2310" w:type="dxa"/>
            <w:gridSpan w:val="2"/>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职务（部门）</w:t>
            </w:r>
          </w:p>
        </w:tc>
        <w:tc>
          <w:tcPr>
            <w:tcW w:w="1905" w:type="dxa"/>
            <w:gridSpan w:val="2"/>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电话（含区号）</w:t>
            </w:r>
          </w:p>
        </w:tc>
        <w:tc>
          <w:tcPr>
            <w:tcW w:w="1820" w:type="dxa"/>
            <w:gridSpan w:val="2"/>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法人代表</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2310" w:type="dxa"/>
            <w:gridSpan w:val="2"/>
            <w:noWrap w:val="0"/>
            <w:vAlign w:val="top"/>
          </w:tcPr>
          <w:p>
            <w:pPr>
              <w:jc w:val="center"/>
              <w:rPr>
                <w:rFonts w:hint="eastAsia" w:ascii="仿宋_GB2312" w:hAnsi="仿宋_GB2312" w:eastAsia="仿宋_GB2312" w:cs="仿宋_GB2312"/>
                <w:b w:val="0"/>
                <w:bCs w:val="0"/>
                <w:sz w:val="24"/>
                <w:szCs w:val="24"/>
                <w:vertAlign w:val="baseline"/>
              </w:rPr>
            </w:pPr>
          </w:p>
        </w:tc>
        <w:tc>
          <w:tcPr>
            <w:tcW w:w="1905" w:type="dxa"/>
            <w:gridSpan w:val="2"/>
            <w:noWrap w:val="0"/>
            <w:vAlign w:val="top"/>
          </w:tcPr>
          <w:p>
            <w:pPr>
              <w:jc w:val="center"/>
              <w:rPr>
                <w:rFonts w:hint="eastAsia" w:ascii="仿宋_GB2312" w:hAnsi="仿宋_GB2312" w:eastAsia="仿宋_GB2312" w:cs="仿宋_GB2312"/>
                <w:b w:val="0"/>
                <w:bCs w:val="0"/>
                <w:sz w:val="24"/>
                <w:szCs w:val="24"/>
                <w:vertAlign w:val="baseline"/>
              </w:rPr>
            </w:pPr>
          </w:p>
        </w:tc>
        <w:tc>
          <w:tcPr>
            <w:tcW w:w="1820" w:type="dxa"/>
            <w:gridSpan w:val="2"/>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主要负责人</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2310" w:type="dxa"/>
            <w:gridSpan w:val="2"/>
            <w:noWrap w:val="0"/>
            <w:vAlign w:val="top"/>
          </w:tcPr>
          <w:p>
            <w:pPr>
              <w:jc w:val="center"/>
              <w:rPr>
                <w:rFonts w:hint="eastAsia" w:ascii="仿宋_GB2312" w:hAnsi="仿宋_GB2312" w:eastAsia="仿宋_GB2312" w:cs="仿宋_GB2312"/>
                <w:b w:val="0"/>
                <w:bCs w:val="0"/>
                <w:sz w:val="24"/>
                <w:szCs w:val="24"/>
                <w:vertAlign w:val="baseline"/>
              </w:rPr>
            </w:pPr>
          </w:p>
        </w:tc>
        <w:tc>
          <w:tcPr>
            <w:tcW w:w="1905" w:type="dxa"/>
            <w:gridSpan w:val="2"/>
            <w:noWrap w:val="0"/>
            <w:vAlign w:val="top"/>
          </w:tcPr>
          <w:p>
            <w:pPr>
              <w:jc w:val="center"/>
              <w:rPr>
                <w:rFonts w:hint="eastAsia" w:ascii="仿宋_GB2312" w:hAnsi="仿宋_GB2312" w:eastAsia="仿宋_GB2312" w:cs="仿宋_GB2312"/>
                <w:b w:val="0"/>
                <w:bCs w:val="0"/>
                <w:sz w:val="24"/>
                <w:szCs w:val="24"/>
                <w:vertAlign w:val="baseline"/>
              </w:rPr>
            </w:pPr>
          </w:p>
        </w:tc>
        <w:tc>
          <w:tcPr>
            <w:tcW w:w="1820" w:type="dxa"/>
            <w:gridSpan w:val="2"/>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数据填报联系人</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2310" w:type="dxa"/>
            <w:gridSpan w:val="2"/>
            <w:noWrap w:val="0"/>
            <w:vAlign w:val="top"/>
          </w:tcPr>
          <w:p>
            <w:pPr>
              <w:jc w:val="center"/>
              <w:rPr>
                <w:rFonts w:hint="eastAsia" w:ascii="仿宋_GB2312" w:hAnsi="仿宋_GB2312" w:eastAsia="仿宋_GB2312" w:cs="仿宋_GB2312"/>
                <w:b w:val="0"/>
                <w:bCs w:val="0"/>
                <w:sz w:val="24"/>
                <w:szCs w:val="24"/>
                <w:vertAlign w:val="baseline"/>
              </w:rPr>
            </w:pPr>
          </w:p>
        </w:tc>
        <w:tc>
          <w:tcPr>
            <w:tcW w:w="1905" w:type="dxa"/>
            <w:gridSpan w:val="2"/>
            <w:noWrap w:val="0"/>
            <w:vAlign w:val="top"/>
          </w:tcPr>
          <w:p>
            <w:pPr>
              <w:jc w:val="center"/>
              <w:rPr>
                <w:rFonts w:hint="eastAsia" w:ascii="仿宋_GB2312" w:hAnsi="仿宋_GB2312" w:eastAsia="仿宋_GB2312" w:cs="仿宋_GB2312"/>
                <w:b w:val="0"/>
                <w:bCs w:val="0"/>
                <w:sz w:val="24"/>
                <w:szCs w:val="24"/>
                <w:vertAlign w:val="baseline"/>
              </w:rPr>
            </w:pPr>
          </w:p>
        </w:tc>
        <w:tc>
          <w:tcPr>
            <w:tcW w:w="1820" w:type="dxa"/>
            <w:gridSpan w:val="2"/>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生产的产品</w:t>
            </w:r>
          </w:p>
        </w:tc>
        <w:tc>
          <w:tcPr>
            <w:tcW w:w="6980" w:type="dxa"/>
            <w:gridSpan w:val="7"/>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200" w:type="dxa"/>
            <w:gridSpan w:val="8"/>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黑体" w:hAnsi="黑体" w:eastAsia="黑体" w:cs="黑体"/>
                <w:b w:val="0"/>
                <w:bCs w:val="0"/>
                <w:sz w:val="24"/>
                <w:szCs w:val="24"/>
                <w:vertAlign w:val="baseline"/>
              </w:rPr>
              <w:t>特别提示：以下信息须填报养殖场的实际情况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项目</w:t>
            </w:r>
          </w:p>
        </w:tc>
        <w:tc>
          <w:tcPr>
            <w:tcW w:w="94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存（出）栏（头、只）</w:t>
            </w:r>
          </w:p>
        </w:tc>
        <w:tc>
          <w:tcPr>
            <w:tcW w:w="96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淘汰率（%）</w:t>
            </w:r>
          </w:p>
        </w:tc>
        <w:tc>
          <w:tcPr>
            <w:tcW w:w="135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产品名称</w:t>
            </w:r>
          </w:p>
        </w:tc>
        <w:tc>
          <w:tcPr>
            <w:tcW w:w="124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生产数量（头、吨）</w:t>
            </w:r>
          </w:p>
        </w:tc>
        <w:tc>
          <w:tcPr>
            <w:tcW w:w="66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营业收入（万元）</w:t>
            </w:r>
          </w:p>
        </w:tc>
        <w:tc>
          <w:tcPr>
            <w:tcW w:w="766"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销售额（万元）</w:t>
            </w:r>
          </w:p>
        </w:tc>
        <w:tc>
          <w:tcPr>
            <w:tcW w:w="1054"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2020年</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9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35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2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6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766" w:type="dxa"/>
            <w:noWrap w:val="0"/>
            <w:vAlign w:val="top"/>
          </w:tcPr>
          <w:p>
            <w:pPr>
              <w:jc w:val="center"/>
              <w:rPr>
                <w:rFonts w:hint="eastAsia" w:ascii="仿宋_GB2312" w:hAnsi="仿宋_GB2312" w:eastAsia="仿宋_GB2312" w:cs="仿宋_GB2312"/>
                <w:b w:val="0"/>
                <w:bCs w:val="0"/>
                <w:sz w:val="24"/>
                <w:szCs w:val="24"/>
                <w:vertAlign w:val="baseline"/>
              </w:rPr>
            </w:pPr>
          </w:p>
        </w:tc>
        <w:tc>
          <w:tcPr>
            <w:tcW w:w="1054" w:type="dxa"/>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2021年</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9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35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2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6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766" w:type="dxa"/>
            <w:noWrap w:val="0"/>
            <w:vAlign w:val="top"/>
          </w:tcPr>
          <w:p>
            <w:pPr>
              <w:jc w:val="center"/>
              <w:rPr>
                <w:rFonts w:hint="eastAsia" w:ascii="仿宋_GB2312" w:hAnsi="仿宋_GB2312" w:eastAsia="仿宋_GB2312" w:cs="仿宋_GB2312"/>
                <w:b w:val="0"/>
                <w:bCs w:val="0"/>
                <w:sz w:val="24"/>
                <w:szCs w:val="24"/>
                <w:vertAlign w:val="baseline"/>
              </w:rPr>
            </w:pPr>
          </w:p>
        </w:tc>
        <w:tc>
          <w:tcPr>
            <w:tcW w:w="1054" w:type="dxa"/>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项目</w:t>
            </w:r>
          </w:p>
        </w:tc>
        <w:tc>
          <w:tcPr>
            <w:tcW w:w="1905" w:type="dxa"/>
            <w:gridSpan w:val="2"/>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兽用抗菌药使用量</w:t>
            </w:r>
          </w:p>
        </w:tc>
        <w:tc>
          <w:tcPr>
            <w:tcW w:w="1350" w:type="dxa"/>
            <w:vMerge w:val="restart"/>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平均每头（只）畜禽使用兽药（含疫苗）费用（元/头、只）</w:t>
            </w:r>
          </w:p>
        </w:tc>
        <w:tc>
          <w:tcPr>
            <w:tcW w:w="1905" w:type="dxa"/>
            <w:gridSpan w:val="2"/>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饲料来源</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A自配；B购买核心料；C购买浓缩料；D购买全价料</w:t>
            </w:r>
          </w:p>
        </w:tc>
        <w:tc>
          <w:tcPr>
            <w:tcW w:w="766" w:type="dxa"/>
            <w:vMerge w:val="restart"/>
            <w:noWrap w:val="0"/>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员工总数（人）</w:t>
            </w:r>
          </w:p>
        </w:tc>
        <w:tc>
          <w:tcPr>
            <w:tcW w:w="1054" w:type="dxa"/>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兽医数量(人)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vMerge w:val="continue"/>
            <w:noWrap w:val="0"/>
            <w:vAlign w:val="top"/>
          </w:tcPr>
          <w:p>
            <w:pPr>
              <w:jc w:val="center"/>
              <w:rPr>
                <w:rFonts w:hint="eastAsia" w:ascii="仿宋_GB2312" w:hAnsi="仿宋_GB2312" w:eastAsia="仿宋_GB2312" w:cs="仿宋_GB2312"/>
                <w:b w:val="0"/>
                <w:bCs w:val="0"/>
                <w:sz w:val="24"/>
                <w:szCs w:val="24"/>
                <w:vertAlign w:val="baseline"/>
              </w:rPr>
            </w:pP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治疗用药用量（克）</w:t>
            </w:r>
          </w:p>
        </w:tc>
        <w:tc>
          <w:tcPr>
            <w:tcW w:w="96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药物饲料添加剂用量（克）</w:t>
            </w:r>
          </w:p>
        </w:tc>
        <w:tc>
          <w:tcPr>
            <w:tcW w:w="1350" w:type="dxa"/>
            <w:vMerge w:val="continue"/>
            <w:noWrap w:val="0"/>
            <w:vAlign w:val="top"/>
          </w:tcPr>
          <w:p>
            <w:pPr>
              <w:jc w:val="center"/>
              <w:rPr>
                <w:rFonts w:hint="eastAsia" w:ascii="仿宋_GB2312" w:hAnsi="仿宋_GB2312" w:eastAsia="仿宋_GB2312" w:cs="仿宋_GB2312"/>
                <w:b w:val="0"/>
                <w:bCs w:val="0"/>
                <w:sz w:val="24"/>
                <w:szCs w:val="24"/>
                <w:vertAlign w:val="baseline"/>
              </w:rPr>
            </w:pPr>
          </w:p>
        </w:tc>
        <w:tc>
          <w:tcPr>
            <w:tcW w:w="1905" w:type="dxa"/>
            <w:gridSpan w:val="2"/>
            <w:vMerge w:val="continue"/>
            <w:noWrap w:val="0"/>
            <w:vAlign w:val="top"/>
          </w:tcPr>
          <w:p>
            <w:pPr>
              <w:jc w:val="center"/>
              <w:rPr>
                <w:rFonts w:hint="eastAsia" w:ascii="仿宋_GB2312" w:hAnsi="仿宋_GB2312" w:eastAsia="仿宋_GB2312" w:cs="仿宋_GB2312"/>
                <w:b w:val="0"/>
                <w:bCs w:val="0"/>
                <w:sz w:val="24"/>
                <w:szCs w:val="24"/>
                <w:vertAlign w:val="baseline"/>
              </w:rPr>
            </w:pPr>
          </w:p>
        </w:tc>
        <w:tc>
          <w:tcPr>
            <w:tcW w:w="766" w:type="dxa"/>
            <w:vMerge w:val="continue"/>
            <w:noWrap w:val="0"/>
            <w:vAlign w:val="top"/>
          </w:tcPr>
          <w:p>
            <w:pPr>
              <w:jc w:val="center"/>
              <w:rPr>
                <w:rFonts w:hint="eastAsia" w:ascii="仿宋_GB2312" w:hAnsi="仿宋_GB2312" w:eastAsia="仿宋_GB2312" w:cs="仿宋_GB2312"/>
                <w:b w:val="0"/>
                <w:bCs w:val="0"/>
                <w:sz w:val="24"/>
                <w:szCs w:val="24"/>
                <w:vertAlign w:val="baseline"/>
              </w:rPr>
            </w:pPr>
          </w:p>
        </w:tc>
        <w:tc>
          <w:tcPr>
            <w:tcW w:w="1054" w:type="dxa"/>
            <w:vMerge w:val="continue"/>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2020年</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9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35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2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6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766" w:type="dxa"/>
            <w:noWrap w:val="0"/>
            <w:vAlign w:val="top"/>
          </w:tcPr>
          <w:p>
            <w:pPr>
              <w:jc w:val="center"/>
              <w:rPr>
                <w:rFonts w:hint="eastAsia" w:ascii="仿宋_GB2312" w:hAnsi="仿宋_GB2312" w:eastAsia="仿宋_GB2312" w:cs="仿宋_GB2312"/>
                <w:b w:val="0"/>
                <w:bCs w:val="0"/>
                <w:sz w:val="24"/>
                <w:szCs w:val="24"/>
                <w:vertAlign w:val="baseline"/>
              </w:rPr>
            </w:pPr>
          </w:p>
        </w:tc>
        <w:tc>
          <w:tcPr>
            <w:tcW w:w="1054" w:type="dxa"/>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2021年</w:t>
            </w:r>
          </w:p>
        </w:tc>
        <w:tc>
          <w:tcPr>
            <w:tcW w:w="9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9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350" w:type="dxa"/>
            <w:noWrap w:val="0"/>
            <w:vAlign w:val="top"/>
          </w:tcPr>
          <w:p>
            <w:pPr>
              <w:jc w:val="center"/>
              <w:rPr>
                <w:rFonts w:hint="eastAsia" w:ascii="仿宋_GB2312" w:hAnsi="仿宋_GB2312" w:eastAsia="仿宋_GB2312" w:cs="仿宋_GB2312"/>
                <w:b w:val="0"/>
                <w:bCs w:val="0"/>
                <w:sz w:val="24"/>
                <w:szCs w:val="24"/>
                <w:vertAlign w:val="baseline"/>
              </w:rPr>
            </w:pPr>
          </w:p>
        </w:tc>
        <w:tc>
          <w:tcPr>
            <w:tcW w:w="1245" w:type="dxa"/>
            <w:noWrap w:val="0"/>
            <w:vAlign w:val="top"/>
          </w:tcPr>
          <w:p>
            <w:pPr>
              <w:jc w:val="center"/>
              <w:rPr>
                <w:rFonts w:hint="eastAsia" w:ascii="仿宋_GB2312" w:hAnsi="仿宋_GB2312" w:eastAsia="仿宋_GB2312" w:cs="仿宋_GB2312"/>
                <w:b w:val="0"/>
                <w:bCs w:val="0"/>
                <w:sz w:val="24"/>
                <w:szCs w:val="24"/>
                <w:vertAlign w:val="baseline"/>
              </w:rPr>
            </w:pPr>
          </w:p>
        </w:tc>
        <w:tc>
          <w:tcPr>
            <w:tcW w:w="660" w:type="dxa"/>
            <w:noWrap w:val="0"/>
            <w:vAlign w:val="top"/>
          </w:tcPr>
          <w:p>
            <w:pPr>
              <w:jc w:val="center"/>
              <w:rPr>
                <w:rFonts w:hint="eastAsia" w:ascii="仿宋_GB2312" w:hAnsi="仿宋_GB2312" w:eastAsia="仿宋_GB2312" w:cs="仿宋_GB2312"/>
                <w:b w:val="0"/>
                <w:bCs w:val="0"/>
                <w:sz w:val="24"/>
                <w:szCs w:val="24"/>
                <w:vertAlign w:val="baseline"/>
              </w:rPr>
            </w:pPr>
          </w:p>
        </w:tc>
        <w:tc>
          <w:tcPr>
            <w:tcW w:w="766" w:type="dxa"/>
            <w:noWrap w:val="0"/>
            <w:vAlign w:val="top"/>
          </w:tcPr>
          <w:p>
            <w:pPr>
              <w:jc w:val="center"/>
              <w:rPr>
                <w:rFonts w:hint="eastAsia" w:ascii="仿宋_GB2312" w:hAnsi="仿宋_GB2312" w:eastAsia="仿宋_GB2312" w:cs="仿宋_GB2312"/>
                <w:b w:val="0"/>
                <w:bCs w:val="0"/>
                <w:sz w:val="24"/>
                <w:szCs w:val="24"/>
                <w:vertAlign w:val="baseline"/>
              </w:rPr>
            </w:pPr>
          </w:p>
        </w:tc>
        <w:tc>
          <w:tcPr>
            <w:tcW w:w="1054" w:type="dxa"/>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475" w:type="dxa"/>
            <w:gridSpan w:val="4"/>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法人代表签字：</w:t>
            </w:r>
          </w:p>
        </w:tc>
        <w:tc>
          <w:tcPr>
            <w:tcW w:w="3725" w:type="dxa"/>
            <w:gridSpan w:val="4"/>
            <w:vMerge w:val="restart"/>
            <w:noWrap w:val="0"/>
            <w:vAlign w:val="top"/>
          </w:tcPr>
          <w:p>
            <w:pPr>
              <w:jc w:val="center"/>
              <w:rPr>
                <w:rFonts w:hint="eastAsia" w:ascii="仿宋_GB2312" w:hAnsi="仿宋_GB2312" w:eastAsia="仿宋_GB2312" w:cs="仿宋_GB2312"/>
                <w:b w:val="0"/>
                <w:bCs w:val="0"/>
                <w:sz w:val="24"/>
                <w:szCs w:val="24"/>
                <w:vertAlign w:val="baseline"/>
              </w:rPr>
            </w:pPr>
          </w:p>
          <w:p>
            <w:pPr>
              <w:bidi w:val="0"/>
              <w:jc w:val="center"/>
              <w:rPr>
                <w:rFonts w:hint="eastAsia" w:ascii="仿宋_GB2312" w:hAnsi="仿宋_GB2312" w:eastAsia="仿宋_GB2312" w:cs="仿宋_GB2312"/>
                <w:sz w:val="24"/>
                <w:szCs w:val="24"/>
                <w:lang w:val="en-US" w:eastAsia="zh-CN"/>
              </w:rPr>
            </w:pPr>
          </w:p>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养殖场声明：       郑重承诺提交的申报指标数据属实，我养殖场对其真实性负全部责任。</w:t>
            </w:r>
          </w:p>
          <w:p>
            <w:pPr>
              <w:tabs>
                <w:tab w:val="left" w:pos="2397"/>
              </w:tabs>
              <w:bidi w:val="0"/>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5475" w:type="dxa"/>
            <w:gridSpan w:val="4"/>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报名养殖场（盖章）</w:t>
            </w:r>
          </w:p>
        </w:tc>
        <w:tc>
          <w:tcPr>
            <w:tcW w:w="3725" w:type="dxa"/>
            <w:gridSpan w:val="4"/>
            <w:vMerge w:val="continue"/>
            <w:noWrap w:val="0"/>
            <w:vAlign w:val="top"/>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200" w:type="dxa"/>
            <w:gridSpan w:val="8"/>
            <w:noWrap w:val="0"/>
            <w:vAlign w:val="center"/>
          </w:tcPr>
          <w:p>
            <w:pPr>
              <w:ind w:firstLine="7200" w:firstLineChars="300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年   月   日</w:t>
            </w:r>
          </w:p>
        </w:tc>
      </w:tr>
    </w:tbl>
    <w:p>
      <w:pPr>
        <w:jc w:val="center"/>
        <w:rPr>
          <w:rFonts w:hint="eastAsia" w:ascii="华文中宋" w:hAnsi="华文中宋" w:eastAsia="华文中宋" w:cs="华文中宋"/>
          <w:sz w:val="32"/>
          <w:szCs w:val="32"/>
          <w:lang w:eastAsia="zh-CN"/>
        </w:rPr>
      </w:pPr>
      <w:r>
        <w:rPr>
          <w:rFonts w:hint="default" w:ascii="华文中宋" w:hAnsi="华文中宋" w:eastAsia="华文中宋" w:cs="华文中宋"/>
          <w:b/>
          <w:bCs/>
          <w:sz w:val="36"/>
          <w:szCs w:val="36"/>
        </w:rPr>
        <w:t>兽用抗菌药使用减量化行动信息审核表</w:t>
      </w:r>
    </w:p>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（市</w:t>
      </w:r>
      <w:r>
        <w:rPr>
          <w:rFonts w:hint="eastAsia" w:ascii="黑体" w:hAnsi="黑体" w:eastAsia="黑体" w:cs="黑体"/>
          <w:b w:val="0"/>
          <w:bCs w:val="0"/>
          <w:sz w:val="28"/>
          <w:szCs w:val="28"/>
          <w:vertAlign w:val="baseline"/>
          <w:lang w:val="en-US" w:eastAsia="zh-CN"/>
        </w:rPr>
        <w:t>州</w:t>
      </w:r>
      <w:r>
        <w:rPr>
          <w:rFonts w:hint="eastAsia" w:ascii="黑体" w:hAnsi="黑体" w:eastAsia="黑体" w:cs="黑体"/>
          <w:b w:val="0"/>
          <w:bCs w:val="0"/>
          <w:sz w:val="28"/>
          <w:szCs w:val="28"/>
          <w:vertAlign w:val="baseline"/>
        </w:rPr>
        <w:t>级</w:t>
      </w:r>
      <w:r>
        <w:rPr>
          <w:rFonts w:hint="eastAsia" w:ascii="黑体" w:hAnsi="黑体" w:eastAsia="黑体" w:cs="黑体"/>
          <w:b w:val="0"/>
          <w:bCs w:val="0"/>
          <w:sz w:val="28"/>
          <w:szCs w:val="28"/>
          <w:vertAlign w:val="baseline"/>
          <w:lang w:val="en-US" w:eastAsia="zh-CN"/>
        </w:rPr>
        <w:t>畜牧主管部门</w:t>
      </w:r>
      <w:r>
        <w:rPr>
          <w:rFonts w:hint="eastAsia" w:ascii="黑体" w:hAnsi="黑体" w:eastAsia="黑体" w:cs="黑体"/>
          <w:b w:val="0"/>
          <w:bCs w:val="0"/>
          <w:sz w:val="28"/>
          <w:szCs w:val="28"/>
          <w:vertAlign w:val="baseline"/>
        </w:rPr>
        <w:t>填写）</w:t>
      </w:r>
    </w:p>
    <w:tbl>
      <w:tblPr>
        <w:tblStyle w:val="3"/>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1905"/>
        <w:gridCol w:w="1290"/>
        <w:gridCol w:w="737"/>
        <w:gridCol w:w="1763"/>
        <w:gridCol w:w="99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50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养殖场名称</w:t>
            </w:r>
          </w:p>
        </w:tc>
        <w:tc>
          <w:tcPr>
            <w:tcW w:w="8020" w:type="dxa"/>
            <w:gridSpan w:val="6"/>
            <w:noWrap w:val="0"/>
            <w:vAlign w:val="center"/>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50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是否已在农业农村部养殖场直联直报系统备案</w:t>
            </w:r>
          </w:p>
        </w:tc>
        <w:tc>
          <w:tcPr>
            <w:tcW w:w="8020" w:type="dxa"/>
            <w:gridSpan w:val="6"/>
            <w:noWrap w:val="0"/>
            <w:vAlign w:val="center"/>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0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法人代表</w:t>
            </w:r>
          </w:p>
        </w:tc>
        <w:tc>
          <w:tcPr>
            <w:tcW w:w="8020" w:type="dxa"/>
            <w:gridSpan w:val="6"/>
            <w:noWrap w:val="0"/>
            <w:vAlign w:val="center"/>
          </w:tcPr>
          <w:p>
            <w:pPr>
              <w:jc w:val="center"/>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05" w:type="dxa"/>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资质方面</w:t>
            </w:r>
          </w:p>
        </w:tc>
        <w:tc>
          <w:tcPr>
            <w:tcW w:w="6690"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是否在国家各级市场监管部门正式登记注册</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1905" w:type="dxa"/>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注册时间达5年以上</w:t>
            </w:r>
          </w:p>
        </w:tc>
        <w:tc>
          <w:tcPr>
            <w:tcW w:w="129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A是  B否</w:t>
            </w:r>
          </w:p>
        </w:tc>
        <w:tc>
          <w:tcPr>
            <w:tcW w:w="3495" w:type="dxa"/>
            <w:gridSpan w:val="3"/>
            <w:noWrap w:val="0"/>
            <w:vAlign w:val="center"/>
          </w:tcPr>
          <w:p>
            <w:pPr>
              <w:tabs>
                <w:tab w:val="left" w:pos="1132"/>
              </w:tabs>
              <w:jc w:val="both"/>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具有独立法人资格的内资养殖场</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1905" w:type="dxa"/>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2021年末员工总人数</w:t>
            </w:r>
          </w:p>
        </w:tc>
        <w:tc>
          <w:tcPr>
            <w:tcW w:w="6115"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color w:val="000000"/>
                <w:kern w:val="0"/>
                <w:sz w:val="24"/>
                <w:szCs w:val="24"/>
              </w:rPr>
              <w:t>员工总数     人。其中具有兽医技术人员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5695" w:type="dxa"/>
            <w:gridSpan w:val="4"/>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有相对固定的执业兽医师指导用药</w:t>
            </w:r>
          </w:p>
        </w:tc>
        <w:tc>
          <w:tcPr>
            <w:tcW w:w="2325"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3932" w:type="dxa"/>
            <w:gridSpan w:val="3"/>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商品代养殖畜禽种类</w:t>
            </w:r>
          </w:p>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A.蛋鸡；B.肉鸡;C.生猪；D.奶牛;</w:t>
            </w:r>
          </w:p>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E.肉牛; F.肉羊;G.肉鸭；H.肉鹅。</w:t>
            </w:r>
          </w:p>
        </w:tc>
        <w:tc>
          <w:tcPr>
            <w:tcW w:w="1763"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年存（出）栏数量</w:t>
            </w:r>
          </w:p>
        </w:tc>
        <w:tc>
          <w:tcPr>
            <w:tcW w:w="2325"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     ）头或只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具备《动物防疫条件合格证》</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3195"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三年内未发生重大动物产品质量安全事件</w:t>
            </w:r>
          </w:p>
        </w:tc>
        <w:tc>
          <w:tcPr>
            <w:tcW w:w="737"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c>
          <w:tcPr>
            <w:tcW w:w="2758"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三年内未发生重大动物疫病</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本养殖场依法取得环评手续，并落实了各项生态环境保护措施</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05" w:type="dxa"/>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设施设备</w:t>
            </w:r>
          </w:p>
        </w:tc>
        <w:tc>
          <w:tcPr>
            <w:tcW w:w="6690" w:type="dxa"/>
            <w:gridSpan w:val="5"/>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饲料、兽药等不同类型的投入品是否分类分开储藏</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饲料、兽药等不同类型的投入品储藏设施设备是否完善</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饲料、兽药等不同类型的投入品储藏标识是否清晰</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3195"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场区入口是否有车辆、人员消毒池</w:t>
            </w:r>
          </w:p>
        </w:tc>
        <w:tc>
          <w:tcPr>
            <w:tcW w:w="737"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c>
          <w:tcPr>
            <w:tcW w:w="2758"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生产区入口是否有更衣消毒室</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具有解剖室、诊断室、化验室等兽医功能室</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环保要求</w:t>
            </w:r>
          </w:p>
        </w:tc>
        <w:tc>
          <w:tcPr>
            <w:tcW w:w="190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养殖场清粪方式</w:t>
            </w:r>
          </w:p>
        </w:tc>
        <w:tc>
          <w:tcPr>
            <w:tcW w:w="129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A机械</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B人工</w:t>
            </w:r>
          </w:p>
        </w:tc>
        <w:tc>
          <w:tcPr>
            <w:tcW w:w="3495" w:type="dxa"/>
            <w:gridSpan w:val="3"/>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是否采用适宜清粪工艺和经济高效的处理方式，且配套农田面积符合土地承载力要求。</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畜禽养殖废弃物处理设施运行正常，能够达到国家、行业或地方标准规定的无害化或排放要求</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对畜禽养殖废弃物建立处理台账，且记录真实、完整。</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restart"/>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管理制度与记录</w:t>
            </w:r>
          </w:p>
        </w:tc>
        <w:tc>
          <w:tcPr>
            <w:tcW w:w="190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具有完善的管理制度并认真执行</w:t>
            </w:r>
          </w:p>
        </w:tc>
        <w:tc>
          <w:tcPr>
            <w:tcW w:w="129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c>
          <w:tcPr>
            <w:tcW w:w="3495" w:type="dxa"/>
            <w:gridSpan w:val="3"/>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具有县级以上畜牧兽医行政管理部门备案登记证明</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按照农业农村部《畜禽标识和养殖档案管理办法》要求，建立养殖档案</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5695" w:type="dxa"/>
            <w:gridSpan w:val="4"/>
            <w:noWrap w:val="0"/>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是否有生产、消毒、免疫、抗体监测、解剖、无害化处理、预防和治疗用药方案的记录。</w:t>
            </w:r>
          </w:p>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（在右栏中填写有记录项）</w:t>
            </w:r>
          </w:p>
        </w:tc>
        <w:tc>
          <w:tcPr>
            <w:tcW w:w="2325" w:type="dxa"/>
            <w:gridSpan w:val="2"/>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填写有记录项为：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3932" w:type="dxa"/>
            <w:gridSpan w:val="3"/>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所用的饲料及饲料添加剂应符合《饲料及饲料添加剂管理条例》</w:t>
            </w:r>
          </w:p>
        </w:tc>
        <w:tc>
          <w:tcPr>
            <w:tcW w:w="1763"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c>
          <w:tcPr>
            <w:tcW w:w="995"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具有饲料使用的连续记录</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无论是自配或外购饲料须提供不同饲养阶段所用饲料的营养成分表。促生长剂等相关品种的名称和使用量的记录</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505" w:type="dxa"/>
            <w:vMerge w:val="continue"/>
            <w:noWrap w:val="0"/>
            <w:vAlign w:val="center"/>
          </w:tcPr>
          <w:p>
            <w:pPr>
              <w:jc w:val="center"/>
              <w:rPr>
                <w:rFonts w:hint="eastAsia" w:ascii="仿宋_GB2312" w:hAnsi="仿宋_GB2312" w:eastAsia="仿宋_GB2312" w:cs="仿宋_GB2312"/>
                <w:b w:val="0"/>
                <w:bCs w:val="0"/>
                <w:sz w:val="24"/>
                <w:szCs w:val="24"/>
                <w:vertAlign w:val="baseline"/>
              </w:rPr>
            </w:pPr>
          </w:p>
        </w:tc>
        <w:tc>
          <w:tcPr>
            <w:tcW w:w="6690" w:type="dxa"/>
            <w:gridSpan w:val="5"/>
            <w:noWrap w:val="0"/>
            <w:vAlign w:val="center"/>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所用兽药应符合《兽药管理条例》规定，具有完整的兽药使用记录</w:t>
            </w:r>
          </w:p>
        </w:tc>
        <w:tc>
          <w:tcPr>
            <w:tcW w:w="1330" w:type="dxa"/>
            <w:noWrap w:val="0"/>
            <w:vAlign w:val="center"/>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jc w:val="center"/>
        </w:trPr>
        <w:tc>
          <w:tcPr>
            <w:tcW w:w="5437" w:type="dxa"/>
            <w:gridSpan w:val="4"/>
            <w:noWrap w:val="0"/>
            <w:vAlign w:val="top"/>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sz w:val="24"/>
                <w:szCs w:val="24"/>
              </w:rPr>
              <w:t>市（</w:t>
            </w:r>
            <w:r>
              <w:rPr>
                <w:rFonts w:hint="eastAsia" w:ascii="仿宋_GB2312" w:hAnsi="仿宋_GB2312" w:eastAsia="仿宋_GB2312" w:cs="仿宋_GB2312"/>
                <w:sz w:val="24"/>
                <w:szCs w:val="24"/>
                <w:lang w:val="en-US" w:eastAsia="zh-CN"/>
              </w:rPr>
              <w:t>州</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畜牧主管部门</w:t>
            </w:r>
            <w:r>
              <w:rPr>
                <w:rFonts w:hint="eastAsia" w:ascii="仿宋_GB2312" w:hAnsi="仿宋_GB2312" w:eastAsia="仿宋_GB2312" w:cs="仿宋_GB2312"/>
                <w:sz w:val="24"/>
                <w:szCs w:val="24"/>
              </w:rPr>
              <w:t>初审意见：</w:t>
            </w:r>
          </w:p>
        </w:tc>
        <w:tc>
          <w:tcPr>
            <w:tcW w:w="4088" w:type="dxa"/>
            <w:gridSpan w:val="3"/>
            <w:noWrap w:val="0"/>
            <w:vAlign w:val="top"/>
          </w:tcPr>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单位名称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（盖章）</w:t>
            </w:r>
          </w:p>
          <w:p>
            <w:pPr>
              <w:ind w:firstLine="2640" w:firstLineChars="1100"/>
              <w:jc w:val="left"/>
              <w:rPr>
                <w:rFonts w:hint="eastAsia" w:ascii="仿宋_GB2312" w:hAnsi="仿宋_GB2312" w:eastAsia="仿宋_GB2312" w:cs="仿宋_GB2312"/>
                <w:sz w:val="24"/>
                <w:szCs w:val="24"/>
              </w:rPr>
            </w:pPr>
          </w:p>
          <w:p>
            <w:pPr>
              <w:ind w:firstLine="2160" w:firstLineChars="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sz w:val="24"/>
                <w:szCs w:val="24"/>
              </w:rPr>
              <w:t>日</w:t>
            </w:r>
          </w:p>
        </w:tc>
      </w:tr>
    </w:tbl>
    <w:p>
      <w:pPr>
        <w:rPr>
          <w:rFonts w:hint="eastAsia" w:ascii="仿宋_GB2312" w:hAnsi="仿宋_GB2312" w:eastAsia="仿宋_GB2312" w:cs="仿宋_GB2312"/>
          <w:b/>
          <w:bCs/>
          <w:sz w:val="24"/>
          <w:szCs w:val="24"/>
          <w:vertAlign w:val="baseline"/>
        </w:rPr>
      </w:pPr>
    </w:p>
    <w:p>
      <w:pPr>
        <w:ind w:left="964" w:hanging="964" w:hangingChars="400"/>
        <w:rPr>
          <w:rFonts w:hint="default" w:ascii="仿宋_GB2312" w:hAnsi="仿宋_GB2312" w:eastAsia="仿宋_GB2312" w:cs="仿宋_GB2312"/>
          <w:sz w:val="24"/>
          <w:szCs w:val="24"/>
        </w:rPr>
      </w:pPr>
      <w:r>
        <w:rPr>
          <w:rFonts w:hint="eastAsia" w:ascii="仿宋_GB2312" w:hAnsi="仿宋_GB2312" w:eastAsia="仿宋_GB2312" w:cs="仿宋_GB2312"/>
          <w:b/>
          <w:bCs/>
          <w:sz w:val="24"/>
          <w:szCs w:val="24"/>
          <w:vertAlign w:val="baseline"/>
        </w:rPr>
        <w:t>备注：</w:t>
      </w:r>
      <w:r>
        <w:rPr>
          <w:rFonts w:hint="eastAsia" w:ascii="仿宋_GB2312" w:hAnsi="仿宋_GB2312" w:eastAsia="仿宋_GB2312" w:cs="仿宋_GB2312"/>
          <w:sz w:val="24"/>
          <w:szCs w:val="24"/>
          <w:lang w:val="en-US" w:eastAsia="zh-CN"/>
        </w:rPr>
        <w:t>1.</w:t>
      </w:r>
      <w:r>
        <w:rPr>
          <w:rFonts w:hint="default" w:ascii="仿宋_GB2312" w:hAnsi="仿宋_GB2312" w:eastAsia="仿宋_GB2312" w:cs="仿宋_GB2312"/>
          <w:sz w:val="24"/>
          <w:szCs w:val="24"/>
        </w:rPr>
        <w:t>此表加盖单位公章，并经市（</w:t>
      </w:r>
      <w:r>
        <w:rPr>
          <w:rFonts w:hint="eastAsia" w:ascii="仿宋_GB2312" w:hAnsi="仿宋_GB2312" w:eastAsia="仿宋_GB2312" w:cs="仿宋_GB2312"/>
          <w:sz w:val="24"/>
          <w:szCs w:val="24"/>
          <w:lang w:val="en-US" w:eastAsia="zh-CN"/>
        </w:rPr>
        <w:t>州</w:t>
      </w: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畜牧业管理</w:t>
      </w:r>
      <w:r>
        <w:rPr>
          <w:rFonts w:hint="default" w:ascii="仿宋_GB2312" w:hAnsi="仿宋_GB2312" w:eastAsia="仿宋_GB2312" w:cs="仿宋_GB2312"/>
          <w:sz w:val="24"/>
          <w:szCs w:val="24"/>
        </w:rPr>
        <w:t>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农业农村局</w:t>
      </w:r>
      <w:r>
        <w:rPr>
          <w:rFonts w:hint="eastAsia" w:ascii="仿宋_GB2312" w:hAnsi="仿宋_GB2312" w:eastAsia="仿宋_GB2312" w:cs="仿宋_GB2312"/>
          <w:sz w:val="24"/>
          <w:szCs w:val="24"/>
          <w:lang w:eastAsia="zh-CN"/>
        </w:rPr>
        <w:t>）</w:t>
      </w:r>
      <w:r>
        <w:rPr>
          <w:rFonts w:hint="default" w:ascii="仿宋_GB2312" w:hAnsi="仿宋_GB2312" w:eastAsia="仿宋_GB2312" w:cs="仿宋_GB2312"/>
          <w:sz w:val="24"/>
          <w:szCs w:val="24"/>
        </w:rPr>
        <w:t>签署推荐意见方为有效；</w:t>
      </w:r>
    </w:p>
    <w:p>
      <w:pPr>
        <w:ind w:firstLine="720" w:firstLineChars="300"/>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2.报名</w:t>
      </w:r>
      <w:r>
        <w:rPr>
          <w:rFonts w:hint="default" w:ascii="仿宋_GB2312" w:hAnsi="仿宋_GB2312" w:eastAsia="仿宋_GB2312" w:cs="仿宋_GB2312"/>
          <w:sz w:val="24"/>
          <w:szCs w:val="24"/>
        </w:rPr>
        <w:t>养殖场的相关资质证明，提供扫描件。</w:t>
      </w:r>
    </w:p>
    <w:p>
      <w:pPr>
        <w:rPr>
          <w:rFonts w:hint="default" w:ascii="仿宋_GB2312" w:hAnsi="仿宋_GB2312" w:eastAsia="仿宋_GB2312" w:cs="仿宋_GB2312"/>
          <w:sz w:val="24"/>
          <w:szCs w:val="24"/>
        </w:rPr>
      </w:pPr>
    </w:p>
    <w:p>
      <w:pPr>
        <w:rPr>
          <w:rFonts w:hint="default" w:ascii="仿宋_GB2312" w:hAnsi="仿宋_GB2312" w:eastAsia="仿宋_GB2312" w:cs="仿宋_GB2312"/>
          <w:sz w:val="24"/>
          <w:szCs w:val="24"/>
        </w:rPr>
      </w:pPr>
    </w:p>
    <w:p>
      <w:pPr>
        <w:rPr>
          <w:rFonts w:hint="default" w:ascii="仿宋_GB2312" w:hAnsi="仿宋_GB2312" w:eastAsia="仿宋_GB2312" w:cs="仿宋_GB2312"/>
          <w:sz w:val="24"/>
          <w:szCs w:val="24"/>
        </w:rPr>
      </w:pPr>
    </w:p>
    <w:p>
      <w:pPr>
        <w:rPr>
          <w:rFonts w:hint="default" w:ascii="仿宋_GB2312" w:hAnsi="仿宋_GB2312" w:eastAsia="仿宋_GB2312" w:cs="仿宋_GB2312"/>
          <w:sz w:val="24"/>
          <w:szCs w:val="24"/>
        </w:rPr>
      </w:pPr>
    </w:p>
    <w:sectPr>
      <w:pgSz w:w="11906" w:h="16838"/>
      <w:pgMar w:top="204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方正楷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67B8C"/>
    <w:rsid w:val="06BA4DD2"/>
    <w:rsid w:val="43876BCC"/>
    <w:rsid w:val="6679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2069</Words>
  <Characters>2122</Characters>
  <Lines>0</Lines>
  <Paragraphs>0</Paragraphs>
  <TotalTime>5</TotalTime>
  <ScaleCrop>false</ScaleCrop>
  <LinksUpToDate>false</LinksUpToDate>
  <CharactersWithSpaces>2329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2022-03-29T01:29:00Z</dcterms:created>
  <dc:creator>Administrator</dc:creator>
  <cp:lastModifiedBy>刘宏伟</cp:lastModifiedBy>
  <dcterms:modified xsi:type="dcterms:W3CDTF">2022-03-29T02:26:35Z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B8EF7462034B40ECA9B5A7A4D8DD3A4A</vt:lpwstr>
  </property>
</Properties>
</file>